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F4004" w14:textId="77777777" w:rsidR="009A4010" w:rsidRDefault="009A4010" w:rsidP="005F13E0">
      <w:pPr>
        <w:jc w:val="right"/>
        <w:rPr>
          <w:szCs w:val="20"/>
        </w:rPr>
      </w:pPr>
    </w:p>
    <w:p w14:paraId="0FD8DB4B" w14:textId="7B410F92" w:rsidR="005F13E0" w:rsidRPr="006100BD" w:rsidRDefault="005F13E0" w:rsidP="005F13E0">
      <w:pPr>
        <w:jc w:val="right"/>
        <w:rPr>
          <w:szCs w:val="20"/>
        </w:rPr>
      </w:pPr>
      <w:r w:rsidRPr="006100BD">
        <w:rPr>
          <w:szCs w:val="20"/>
        </w:rPr>
        <w:t xml:space="preserve">Załącznik nr </w:t>
      </w:r>
      <w:r w:rsidR="005053DF">
        <w:rPr>
          <w:szCs w:val="20"/>
        </w:rPr>
        <w:t>6</w:t>
      </w:r>
      <w:r w:rsidRPr="006100BD">
        <w:rPr>
          <w:szCs w:val="20"/>
        </w:rPr>
        <w:t xml:space="preserve"> do SWZ</w:t>
      </w:r>
    </w:p>
    <w:p w14:paraId="0D61971A" w14:textId="77777777" w:rsidR="005F13E0" w:rsidRPr="006100BD" w:rsidRDefault="005F13E0" w:rsidP="005F13E0">
      <w:pPr>
        <w:jc w:val="center"/>
        <w:rPr>
          <w:b/>
          <w:sz w:val="24"/>
        </w:rPr>
      </w:pPr>
    </w:p>
    <w:p w14:paraId="73EE8587" w14:textId="77777777" w:rsidR="00BB7DA8" w:rsidRPr="006100BD" w:rsidRDefault="00BB7DA8" w:rsidP="004A0B39">
      <w:pPr>
        <w:jc w:val="center"/>
        <w:rPr>
          <w:b/>
          <w:sz w:val="24"/>
        </w:rPr>
      </w:pPr>
    </w:p>
    <w:p w14:paraId="20857804" w14:textId="77777777" w:rsidR="006E55AD" w:rsidRPr="006100BD" w:rsidRDefault="006E55AD" w:rsidP="006E55AD">
      <w:pPr>
        <w:spacing w:line="276" w:lineRule="auto"/>
        <w:jc w:val="center"/>
        <w:rPr>
          <w:b/>
          <w:sz w:val="24"/>
        </w:rPr>
      </w:pPr>
      <w:r w:rsidRPr="006100BD">
        <w:rPr>
          <w:b/>
          <w:sz w:val="24"/>
        </w:rPr>
        <w:t>OPIS PRZEDMIOTU ZAMÓWIENIA</w:t>
      </w:r>
    </w:p>
    <w:p w14:paraId="3B5A018D" w14:textId="77777777" w:rsidR="006E55AD" w:rsidRPr="006100BD" w:rsidRDefault="006E55AD" w:rsidP="006E55AD">
      <w:pPr>
        <w:pStyle w:val="Nagwek4"/>
        <w:spacing w:line="276" w:lineRule="auto"/>
        <w:rPr>
          <w:rFonts w:ascii="Arial" w:hAnsi="Arial" w:cs="Arial"/>
          <w:b w:val="0"/>
          <w:sz w:val="20"/>
        </w:rPr>
      </w:pPr>
    </w:p>
    <w:p w14:paraId="06FA5EBC" w14:textId="77777777" w:rsidR="006E55AD" w:rsidRPr="006100BD" w:rsidRDefault="006E55AD" w:rsidP="006E55AD">
      <w:pPr>
        <w:pStyle w:val="Nagwek4"/>
        <w:spacing w:line="276" w:lineRule="auto"/>
        <w:rPr>
          <w:rFonts w:ascii="Arial" w:hAnsi="Arial" w:cs="Arial"/>
          <w:sz w:val="20"/>
        </w:rPr>
      </w:pPr>
      <w:r w:rsidRPr="006100BD">
        <w:rPr>
          <w:rFonts w:ascii="Arial" w:hAnsi="Arial" w:cs="Arial"/>
          <w:b w:val="0"/>
          <w:sz w:val="20"/>
        </w:rPr>
        <w:t>Przedmiotem zamówienia jest:</w:t>
      </w:r>
      <w:bookmarkStart w:id="0" w:name="_Hlk163129493"/>
      <w:r w:rsidR="0041199C">
        <w:rPr>
          <w:rFonts w:ascii="Arial" w:hAnsi="Arial" w:cs="Arial"/>
          <w:b w:val="0"/>
          <w:sz w:val="20"/>
        </w:rPr>
        <w:t xml:space="preserve"> </w:t>
      </w:r>
      <w:r w:rsidRPr="006100BD">
        <w:rPr>
          <w:rFonts w:ascii="Arial" w:hAnsi="Arial" w:cs="Arial"/>
          <w:sz w:val="20"/>
        </w:rPr>
        <w:t>„</w:t>
      </w:r>
      <w:bookmarkStart w:id="1" w:name="_Hlk140220059"/>
      <w:r w:rsidRPr="006100BD">
        <w:rPr>
          <w:rFonts w:ascii="Arial" w:hAnsi="Arial" w:cs="Arial"/>
          <w:sz w:val="20"/>
        </w:rPr>
        <w:t>Budowa linii oświetlenia ulicznego w Gminie Czersk</w:t>
      </w:r>
      <w:bookmarkEnd w:id="1"/>
      <w:r w:rsidRPr="006100BD">
        <w:rPr>
          <w:rFonts w:ascii="Arial" w:hAnsi="Arial" w:cs="Arial"/>
          <w:sz w:val="20"/>
        </w:rPr>
        <w:t>”</w:t>
      </w:r>
      <w:bookmarkEnd w:id="0"/>
    </w:p>
    <w:p w14:paraId="4E1103F9" w14:textId="77777777" w:rsidR="006E55AD" w:rsidRPr="006100BD" w:rsidRDefault="006E55AD" w:rsidP="006E55AD">
      <w:pPr>
        <w:pStyle w:val="Nagwek4"/>
        <w:spacing w:line="276" w:lineRule="auto"/>
        <w:rPr>
          <w:rFonts w:ascii="Arial" w:hAnsi="Arial" w:cs="Arial"/>
          <w:sz w:val="20"/>
        </w:rPr>
      </w:pPr>
    </w:p>
    <w:p w14:paraId="7DD251B4" w14:textId="77777777" w:rsidR="00B6322A" w:rsidRPr="006100BD" w:rsidRDefault="006E55AD" w:rsidP="006E55AD">
      <w:pPr>
        <w:pStyle w:val="Nagwek4"/>
        <w:spacing w:line="276" w:lineRule="auto"/>
        <w:rPr>
          <w:rFonts w:ascii="Arial" w:hAnsi="Arial" w:cs="Arial"/>
          <w:sz w:val="20"/>
        </w:rPr>
      </w:pPr>
      <w:bookmarkStart w:id="2" w:name="_Hlk163129446"/>
      <w:bookmarkStart w:id="3" w:name="_Hlk140220115"/>
      <w:r w:rsidRPr="006100BD">
        <w:rPr>
          <w:rFonts w:ascii="Arial" w:hAnsi="Arial" w:cs="Arial"/>
          <w:sz w:val="20"/>
        </w:rPr>
        <w:t xml:space="preserve">CZĘŚĆ I: </w:t>
      </w:r>
      <w:r w:rsidR="004D5222" w:rsidRPr="006100BD">
        <w:rPr>
          <w:rFonts w:ascii="Arial" w:hAnsi="Arial" w:cs="Arial"/>
          <w:sz w:val="20"/>
        </w:rPr>
        <w:t>„</w:t>
      </w:r>
      <w:bookmarkStart w:id="4" w:name="_Hlk163730604"/>
      <w:r w:rsidR="004D5222" w:rsidRPr="006100BD">
        <w:rPr>
          <w:rFonts w:ascii="Arial" w:hAnsi="Arial" w:cs="Arial"/>
          <w:sz w:val="20"/>
        </w:rPr>
        <w:t>Budowa linii oświetlenia ulicznego w Gminie Czersk – etap I</w:t>
      </w:r>
      <w:bookmarkEnd w:id="4"/>
      <w:r w:rsidR="004D5222" w:rsidRPr="006100BD">
        <w:rPr>
          <w:rFonts w:ascii="Arial" w:hAnsi="Arial" w:cs="Arial"/>
          <w:sz w:val="20"/>
        </w:rPr>
        <w:t>”.</w:t>
      </w:r>
      <w:bookmarkEnd w:id="2"/>
    </w:p>
    <w:bookmarkEnd w:id="3"/>
    <w:p w14:paraId="089555F6" w14:textId="77777777" w:rsidR="006E55AD" w:rsidRPr="006100BD" w:rsidRDefault="006E55AD" w:rsidP="006E55AD">
      <w:pPr>
        <w:pStyle w:val="Nagwek4"/>
        <w:spacing w:line="276" w:lineRule="auto"/>
        <w:rPr>
          <w:rFonts w:ascii="Arial" w:hAnsi="Arial" w:cs="Arial"/>
          <w:sz w:val="20"/>
        </w:rPr>
      </w:pPr>
    </w:p>
    <w:p w14:paraId="640F83AD" w14:textId="77777777" w:rsidR="006E55AD" w:rsidRPr="006100BD" w:rsidRDefault="006E55AD" w:rsidP="00D82238">
      <w:pPr>
        <w:pStyle w:val="Akapitzlist"/>
        <w:numPr>
          <w:ilvl w:val="0"/>
          <w:numId w:val="25"/>
        </w:numPr>
        <w:spacing w:after="0"/>
        <w:ind w:left="142" w:hanging="284"/>
        <w:jc w:val="both"/>
        <w:rPr>
          <w:rFonts w:ascii="Arial" w:hAnsi="Arial" w:cs="Arial"/>
          <w:bCs/>
          <w:sz w:val="20"/>
          <w:szCs w:val="20"/>
        </w:rPr>
      </w:pPr>
      <w:r w:rsidRPr="006100BD">
        <w:rPr>
          <w:rFonts w:ascii="Arial" w:hAnsi="Arial" w:cs="Arial"/>
          <w:bCs/>
          <w:sz w:val="20"/>
          <w:szCs w:val="20"/>
        </w:rPr>
        <w:t>Przedmiot zamówienia obejmuje:</w:t>
      </w:r>
    </w:p>
    <w:p w14:paraId="423B5E5C" w14:textId="21AAD8E6" w:rsidR="006E55AD" w:rsidRPr="006100BD" w:rsidRDefault="006E55AD" w:rsidP="006E55AD">
      <w:pPr>
        <w:pStyle w:val="Akapitzlist"/>
        <w:numPr>
          <w:ilvl w:val="1"/>
          <w:numId w:val="25"/>
        </w:numPr>
        <w:spacing w:after="0"/>
        <w:ind w:left="709" w:hanging="425"/>
        <w:jc w:val="both"/>
        <w:rPr>
          <w:rFonts w:ascii="Arial" w:hAnsi="Arial" w:cs="Arial"/>
          <w:b/>
          <w:bCs/>
          <w:sz w:val="20"/>
          <w:szCs w:val="20"/>
        </w:rPr>
      </w:pPr>
      <w:bookmarkStart w:id="5" w:name="_Hlk163730963"/>
      <w:r w:rsidRPr="006100BD">
        <w:rPr>
          <w:rFonts w:ascii="Arial" w:hAnsi="Arial" w:cs="Arial"/>
          <w:b/>
          <w:bCs/>
          <w:sz w:val="20"/>
          <w:szCs w:val="20"/>
        </w:rPr>
        <w:t xml:space="preserve">Budowa oświetlenia w ul. </w:t>
      </w:r>
      <w:r w:rsidR="00151B8B">
        <w:rPr>
          <w:rFonts w:ascii="Arial" w:hAnsi="Arial" w:cs="Arial"/>
          <w:b/>
          <w:bCs/>
          <w:sz w:val="20"/>
          <w:szCs w:val="20"/>
        </w:rPr>
        <w:t>Łukowskiej</w:t>
      </w:r>
      <w:r w:rsidRPr="006100BD">
        <w:rPr>
          <w:rFonts w:ascii="Arial" w:hAnsi="Arial" w:cs="Arial"/>
          <w:b/>
          <w:bCs/>
          <w:sz w:val="20"/>
          <w:szCs w:val="20"/>
        </w:rPr>
        <w:t xml:space="preserve"> w Czersku.</w:t>
      </w:r>
    </w:p>
    <w:p w14:paraId="4922C510" w14:textId="3519AE09" w:rsidR="00C62DEE" w:rsidRDefault="00C62DEE" w:rsidP="006E55AD">
      <w:pPr>
        <w:pStyle w:val="Akapitzlist"/>
        <w:numPr>
          <w:ilvl w:val="2"/>
          <w:numId w:val="25"/>
        </w:numPr>
        <w:spacing w:after="0"/>
        <w:jc w:val="both"/>
        <w:rPr>
          <w:rFonts w:ascii="Arial" w:hAnsi="Arial" w:cs="Arial"/>
          <w:sz w:val="20"/>
          <w:szCs w:val="20"/>
        </w:rPr>
      </w:pPr>
      <w:bookmarkStart w:id="6" w:name="_Hlk204159916"/>
      <w:r w:rsidRPr="006100BD">
        <w:rPr>
          <w:rFonts w:ascii="Arial" w:hAnsi="Arial" w:cs="Arial"/>
          <w:sz w:val="20"/>
          <w:szCs w:val="20"/>
        </w:rPr>
        <w:t xml:space="preserve">Budowa linii kablowej (odcinek od </w:t>
      </w:r>
      <w:r>
        <w:rPr>
          <w:rFonts w:ascii="Arial" w:hAnsi="Arial" w:cs="Arial"/>
          <w:sz w:val="20"/>
          <w:szCs w:val="20"/>
        </w:rPr>
        <w:t xml:space="preserve">ul. Reymonta </w:t>
      </w:r>
      <w:r w:rsidRPr="006100BD">
        <w:rPr>
          <w:rFonts w:ascii="Arial" w:hAnsi="Arial" w:cs="Arial"/>
          <w:sz w:val="20"/>
          <w:szCs w:val="20"/>
        </w:rPr>
        <w:t xml:space="preserve">do lampy nr </w:t>
      </w:r>
      <w:r>
        <w:rPr>
          <w:rFonts w:ascii="Arial" w:hAnsi="Arial" w:cs="Arial"/>
          <w:sz w:val="20"/>
          <w:szCs w:val="20"/>
        </w:rPr>
        <w:t>204</w:t>
      </w:r>
      <w:r w:rsidRPr="006100BD">
        <w:rPr>
          <w:rFonts w:ascii="Arial" w:hAnsi="Arial" w:cs="Arial"/>
          <w:sz w:val="20"/>
          <w:szCs w:val="20"/>
        </w:rPr>
        <w:t>),</w:t>
      </w:r>
    </w:p>
    <w:p w14:paraId="7A9FD971" w14:textId="0A1CA38D" w:rsidR="006E55AD" w:rsidRPr="006100BD" w:rsidRDefault="006E55AD" w:rsidP="006E55AD">
      <w:pPr>
        <w:pStyle w:val="Akapitzlist"/>
        <w:numPr>
          <w:ilvl w:val="2"/>
          <w:numId w:val="25"/>
        </w:numPr>
        <w:spacing w:after="0"/>
        <w:jc w:val="both"/>
        <w:rPr>
          <w:rFonts w:ascii="Arial" w:hAnsi="Arial" w:cs="Arial"/>
          <w:sz w:val="20"/>
          <w:szCs w:val="20"/>
        </w:rPr>
      </w:pPr>
      <w:r w:rsidRPr="006100BD">
        <w:rPr>
          <w:rFonts w:ascii="Arial" w:hAnsi="Arial" w:cs="Arial"/>
          <w:sz w:val="20"/>
          <w:szCs w:val="20"/>
        </w:rPr>
        <w:t xml:space="preserve">Ustawienie </w:t>
      </w:r>
      <w:r w:rsidR="00C62DEE">
        <w:rPr>
          <w:rFonts w:ascii="Arial" w:hAnsi="Arial" w:cs="Arial"/>
          <w:sz w:val="20"/>
          <w:szCs w:val="20"/>
        </w:rPr>
        <w:t>2</w:t>
      </w:r>
      <w:r w:rsidRPr="006100BD">
        <w:rPr>
          <w:rFonts w:ascii="Arial" w:hAnsi="Arial" w:cs="Arial"/>
          <w:sz w:val="20"/>
          <w:szCs w:val="20"/>
        </w:rPr>
        <w:t xml:space="preserve"> lamp oświetleniowych LED (lampy nr </w:t>
      </w:r>
      <w:r w:rsidR="00C62DEE">
        <w:rPr>
          <w:rFonts w:ascii="Arial" w:hAnsi="Arial" w:cs="Arial"/>
          <w:sz w:val="20"/>
          <w:szCs w:val="20"/>
        </w:rPr>
        <w:t>202 i 204</w:t>
      </w:r>
      <w:r w:rsidRPr="006100BD">
        <w:rPr>
          <w:rFonts w:ascii="Arial" w:hAnsi="Arial" w:cs="Arial"/>
          <w:sz w:val="20"/>
          <w:szCs w:val="20"/>
        </w:rPr>
        <w:t>)</w:t>
      </w:r>
      <w:r w:rsidR="00C62DEE">
        <w:rPr>
          <w:rFonts w:ascii="Arial" w:hAnsi="Arial" w:cs="Arial"/>
          <w:sz w:val="20"/>
          <w:szCs w:val="20"/>
        </w:rPr>
        <w:t xml:space="preserve"> – słupy oświetleniowe </w:t>
      </w:r>
      <w:r w:rsidR="00C62DEE">
        <w:rPr>
          <w:rFonts w:ascii="Arial" w:hAnsi="Arial" w:cs="Arial"/>
          <w:sz w:val="20"/>
          <w:szCs w:val="20"/>
        </w:rPr>
        <w:br/>
        <w:t>i oprawy przekaże Zamawiający, Wykonawca na własny koszt przywiezie na plac budowy.</w:t>
      </w:r>
    </w:p>
    <w:p w14:paraId="6165C513" w14:textId="240D9F62" w:rsidR="00B6322A" w:rsidRPr="006100BD" w:rsidRDefault="00B6322A" w:rsidP="00006995">
      <w:pPr>
        <w:pStyle w:val="Akapitzlist"/>
        <w:numPr>
          <w:ilvl w:val="1"/>
          <w:numId w:val="25"/>
        </w:numPr>
        <w:ind w:left="709" w:hanging="425"/>
        <w:jc w:val="both"/>
        <w:rPr>
          <w:rFonts w:ascii="Arial" w:hAnsi="Arial" w:cs="Arial"/>
          <w:b/>
          <w:bCs/>
          <w:sz w:val="20"/>
          <w:szCs w:val="20"/>
        </w:rPr>
      </w:pPr>
      <w:bookmarkStart w:id="7" w:name="_Hlk204159948"/>
      <w:bookmarkEnd w:id="6"/>
      <w:r w:rsidRPr="006100BD">
        <w:rPr>
          <w:rFonts w:ascii="Arial" w:hAnsi="Arial" w:cs="Arial"/>
          <w:b/>
          <w:bCs/>
          <w:sz w:val="20"/>
          <w:szCs w:val="20"/>
        </w:rPr>
        <w:t>Budowa oświetlenia w ul.</w:t>
      </w:r>
      <w:r w:rsidR="00151B8B">
        <w:rPr>
          <w:rFonts w:ascii="Arial" w:hAnsi="Arial" w:cs="Arial"/>
          <w:b/>
          <w:bCs/>
          <w:sz w:val="20"/>
          <w:szCs w:val="20"/>
        </w:rPr>
        <w:t xml:space="preserve"> Rodzinnej w Czersku</w:t>
      </w:r>
      <w:r w:rsidRPr="006100BD">
        <w:rPr>
          <w:rFonts w:ascii="Arial" w:hAnsi="Arial" w:cs="Arial"/>
          <w:b/>
          <w:bCs/>
          <w:sz w:val="20"/>
          <w:szCs w:val="20"/>
        </w:rPr>
        <w:t>.</w:t>
      </w:r>
    </w:p>
    <w:p w14:paraId="18466204" w14:textId="751AFCA2" w:rsidR="00B6322A" w:rsidRPr="006100BD" w:rsidRDefault="00B6322A" w:rsidP="00B6322A">
      <w:pPr>
        <w:pStyle w:val="Akapitzlist"/>
        <w:numPr>
          <w:ilvl w:val="2"/>
          <w:numId w:val="25"/>
        </w:numPr>
        <w:jc w:val="both"/>
        <w:rPr>
          <w:rFonts w:ascii="Arial" w:hAnsi="Arial" w:cs="Arial"/>
          <w:sz w:val="20"/>
          <w:szCs w:val="20"/>
        </w:rPr>
      </w:pPr>
      <w:bookmarkStart w:id="8" w:name="_Hlk204159987"/>
      <w:bookmarkEnd w:id="7"/>
      <w:r w:rsidRPr="006100BD">
        <w:rPr>
          <w:rFonts w:ascii="Arial" w:hAnsi="Arial" w:cs="Arial"/>
          <w:sz w:val="20"/>
          <w:szCs w:val="20"/>
        </w:rPr>
        <w:t xml:space="preserve">Budowa linii kablowej (odcinek od </w:t>
      </w:r>
      <w:r w:rsidR="00617A1A">
        <w:rPr>
          <w:rFonts w:ascii="Arial" w:hAnsi="Arial" w:cs="Arial"/>
          <w:sz w:val="20"/>
          <w:szCs w:val="20"/>
        </w:rPr>
        <w:t xml:space="preserve">lampy S3 </w:t>
      </w:r>
      <w:r w:rsidRPr="006100BD">
        <w:rPr>
          <w:rFonts w:ascii="Arial" w:hAnsi="Arial" w:cs="Arial"/>
          <w:sz w:val="20"/>
          <w:szCs w:val="20"/>
        </w:rPr>
        <w:t xml:space="preserve">do lampy nr </w:t>
      </w:r>
      <w:r w:rsidR="006668B2" w:rsidRPr="006100BD">
        <w:rPr>
          <w:rFonts w:ascii="Arial" w:hAnsi="Arial" w:cs="Arial"/>
          <w:sz w:val="20"/>
          <w:szCs w:val="20"/>
        </w:rPr>
        <w:t>S</w:t>
      </w:r>
      <w:r w:rsidR="00617A1A">
        <w:rPr>
          <w:rFonts w:ascii="Arial" w:hAnsi="Arial" w:cs="Arial"/>
          <w:sz w:val="20"/>
          <w:szCs w:val="20"/>
        </w:rPr>
        <w:t>4</w:t>
      </w:r>
      <w:r w:rsidRPr="006100BD">
        <w:rPr>
          <w:rFonts w:ascii="Arial" w:hAnsi="Arial" w:cs="Arial"/>
          <w:sz w:val="20"/>
          <w:szCs w:val="20"/>
        </w:rPr>
        <w:t>),</w:t>
      </w:r>
    </w:p>
    <w:p w14:paraId="0CE41EE3" w14:textId="3AAE045F" w:rsidR="00006995" w:rsidRPr="006100BD" w:rsidRDefault="00B6322A" w:rsidP="00006995">
      <w:pPr>
        <w:pStyle w:val="Akapitzlist"/>
        <w:numPr>
          <w:ilvl w:val="2"/>
          <w:numId w:val="25"/>
        </w:numPr>
        <w:jc w:val="both"/>
        <w:rPr>
          <w:rFonts w:ascii="Arial" w:hAnsi="Arial" w:cs="Arial"/>
          <w:sz w:val="20"/>
          <w:szCs w:val="20"/>
        </w:rPr>
      </w:pPr>
      <w:r w:rsidRPr="006100BD">
        <w:rPr>
          <w:rFonts w:ascii="Arial" w:hAnsi="Arial" w:cs="Arial"/>
          <w:sz w:val="20"/>
          <w:szCs w:val="20"/>
        </w:rPr>
        <w:t xml:space="preserve">Ustawienie </w:t>
      </w:r>
      <w:r w:rsidR="00617A1A">
        <w:rPr>
          <w:rFonts w:ascii="Arial" w:hAnsi="Arial" w:cs="Arial"/>
          <w:sz w:val="20"/>
          <w:szCs w:val="20"/>
        </w:rPr>
        <w:t>1</w:t>
      </w:r>
      <w:r w:rsidR="006668B2" w:rsidRPr="006100BD">
        <w:rPr>
          <w:rFonts w:ascii="Arial" w:hAnsi="Arial" w:cs="Arial"/>
          <w:sz w:val="20"/>
          <w:szCs w:val="20"/>
        </w:rPr>
        <w:t xml:space="preserve"> </w:t>
      </w:r>
      <w:r w:rsidRPr="006100BD">
        <w:rPr>
          <w:rFonts w:ascii="Arial" w:hAnsi="Arial" w:cs="Arial"/>
          <w:sz w:val="20"/>
          <w:szCs w:val="20"/>
        </w:rPr>
        <w:t>lamp</w:t>
      </w:r>
      <w:r w:rsidR="00617A1A">
        <w:rPr>
          <w:rFonts w:ascii="Arial" w:hAnsi="Arial" w:cs="Arial"/>
          <w:sz w:val="20"/>
          <w:szCs w:val="20"/>
        </w:rPr>
        <w:t>y</w:t>
      </w:r>
      <w:r w:rsidRPr="006100BD">
        <w:rPr>
          <w:rFonts w:ascii="Arial" w:hAnsi="Arial" w:cs="Arial"/>
          <w:sz w:val="20"/>
          <w:szCs w:val="20"/>
        </w:rPr>
        <w:t xml:space="preserve"> oświetleniow</w:t>
      </w:r>
      <w:r w:rsidR="00617A1A">
        <w:rPr>
          <w:rFonts w:ascii="Arial" w:hAnsi="Arial" w:cs="Arial"/>
          <w:sz w:val="20"/>
          <w:szCs w:val="20"/>
        </w:rPr>
        <w:t>ej</w:t>
      </w:r>
      <w:r w:rsidRPr="006100BD">
        <w:rPr>
          <w:rFonts w:ascii="Arial" w:hAnsi="Arial" w:cs="Arial"/>
          <w:sz w:val="20"/>
          <w:szCs w:val="20"/>
        </w:rPr>
        <w:t xml:space="preserve"> LED (lamp</w:t>
      </w:r>
      <w:r w:rsidR="00617A1A">
        <w:rPr>
          <w:rFonts w:ascii="Arial" w:hAnsi="Arial" w:cs="Arial"/>
          <w:sz w:val="20"/>
          <w:szCs w:val="20"/>
        </w:rPr>
        <w:t>a</w:t>
      </w:r>
      <w:r w:rsidRPr="006100BD">
        <w:rPr>
          <w:rFonts w:ascii="Arial" w:hAnsi="Arial" w:cs="Arial"/>
          <w:sz w:val="20"/>
          <w:szCs w:val="20"/>
        </w:rPr>
        <w:t xml:space="preserve"> nr </w:t>
      </w:r>
      <w:r w:rsidR="006668B2" w:rsidRPr="006100BD">
        <w:rPr>
          <w:rFonts w:ascii="Arial" w:hAnsi="Arial" w:cs="Arial"/>
          <w:sz w:val="20"/>
          <w:szCs w:val="20"/>
        </w:rPr>
        <w:t>S</w:t>
      </w:r>
      <w:r w:rsidR="00617A1A">
        <w:rPr>
          <w:rFonts w:ascii="Arial" w:hAnsi="Arial" w:cs="Arial"/>
          <w:sz w:val="20"/>
          <w:szCs w:val="20"/>
        </w:rPr>
        <w:t>4</w:t>
      </w:r>
      <w:r w:rsidRPr="006100BD">
        <w:rPr>
          <w:rFonts w:ascii="Arial" w:hAnsi="Arial" w:cs="Arial"/>
          <w:sz w:val="20"/>
          <w:szCs w:val="20"/>
        </w:rPr>
        <w:t>).</w:t>
      </w:r>
    </w:p>
    <w:p w14:paraId="2681903B" w14:textId="06BDA73C" w:rsidR="00006995" w:rsidRPr="00AD52B5" w:rsidRDefault="00006995" w:rsidP="00006995">
      <w:pPr>
        <w:pStyle w:val="Akapitzlist"/>
        <w:numPr>
          <w:ilvl w:val="1"/>
          <w:numId w:val="25"/>
        </w:numPr>
        <w:spacing w:after="0"/>
        <w:ind w:left="709" w:hanging="425"/>
        <w:jc w:val="both"/>
        <w:rPr>
          <w:rFonts w:ascii="Arial" w:hAnsi="Arial" w:cs="Arial"/>
          <w:b/>
          <w:bCs/>
          <w:sz w:val="20"/>
          <w:szCs w:val="20"/>
        </w:rPr>
      </w:pPr>
      <w:bookmarkStart w:id="9" w:name="_Hlk204160018"/>
      <w:bookmarkEnd w:id="8"/>
      <w:r w:rsidRPr="00AD52B5">
        <w:rPr>
          <w:rFonts w:ascii="Arial" w:hAnsi="Arial" w:cs="Arial"/>
          <w:b/>
          <w:bCs/>
          <w:sz w:val="20"/>
        </w:rPr>
        <w:t>Budowa oświetlenia w ul.</w:t>
      </w:r>
      <w:bookmarkEnd w:id="9"/>
      <w:r w:rsidR="00151B8B">
        <w:rPr>
          <w:rFonts w:ascii="Arial" w:hAnsi="Arial" w:cs="Arial"/>
          <w:b/>
          <w:bCs/>
          <w:sz w:val="20"/>
        </w:rPr>
        <w:t xml:space="preserve"> Jarzębinowej w Czersku</w:t>
      </w:r>
      <w:r w:rsidRPr="00AD52B5">
        <w:rPr>
          <w:rFonts w:ascii="Arial" w:hAnsi="Arial" w:cs="Arial"/>
          <w:b/>
          <w:bCs/>
          <w:sz w:val="20"/>
        </w:rPr>
        <w:t>.</w:t>
      </w:r>
    </w:p>
    <w:p w14:paraId="5386EFE3" w14:textId="5C07A1AE" w:rsidR="00006995" w:rsidRPr="00AD52B5" w:rsidRDefault="00006995" w:rsidP="00006995">
      <w:pPr>
        <w:pStyle w:val="Akapitzlist"/>
        <w:numPr>
          <w:ilvl w:val="2"/>
          <w:numId w:val="25"/>
        </w:numPr>
        <w:spacing w:after="0"/>
        <w:jc w:val="both"/>
        <w:rPr>
          <w:rFonts w:ascii="Arial" w:hAnsi="Arial" w:cs="Arial"/>
          <w:sz w:val="20"/>
        </w:rPr>
      </w:pPr>
      <w:bookmarkStart w:id="10" w:name="_Hlk204160040"/>
      <w:r w:rsidRPr="00AD52B5">
        <w:rPr>
          <w:rFonts w:ascii="Arial" w:hAnsi="Arial" w:cs="Arial"/>
          <w:sz w:val="20"/>
        </w:rPr>
        <w:t xml:space="preserve">Budowa linii kablowej (na odcinku od lampy nr </w:t>
      </w:r>
      <w:r w:rsidR="00AD52B5" w:rsidRPr="00AD52B5">
        <w:rPr>
          <w:rFonts w:ascii="Arial" w:hAnsi="Arial" w:cs="Arial"/>
          <w:sz w:val="20"/>
        </w:rPr>
        <w:t>20</w:t>
      </w:r>
      <w:r w:rsidR="00617A1A">
        <w:rPr>
          <w:rFonts w:ascii="Arial" w:hAnsi="Arial" w:cs="Arial"/>
          <w:sz w:val="20"/>
        </w:rPr>
        <w:t>8/6</w:t>
      </w:r>
      <w:r w:rsidRPr="00AD52B5">
        <w:rPr>
          <w:rFonts w:ascii="Arial" w:hAnsi="Arial" w:cs="Arial"/>
          <w:sz w:val="20"/>
        </w:rPr>
        <w:t xml:space="preserve"> do lampy nr </w:t>
      </w:r>
      <w:r w:rsidR="00AD52B5" w:rsidRPr="00AD52B5">
        <w:rPr>
          <w:rFonts w:ascii="Arial" w:hAnsi="Arial" w:cs="Arial"/>
          <w:sz w:val="20"/>
        </w:rPr>
        <w:t>2</w:t>
      </w:r>
      <w:r w:rsidR="00617A1A">
        <w:rPr>
          <w:rFonts w:ascii="Arial" w:hAnsi="Arial" w:cs="Arial"/>
          <w:sz w:val="20"/>
        </w:rPr>
        <w:t>08/5</w:t>
      </w:r>
      <w:r w:rsidRPr="00AD52B5">
        <w:rPr>
          <w:rFonts w:ascii="Arial" w:hAnsi="Arial" w:cs="Arial"/>
          <w:sz w:val="20"/>
        </w:rPr>
        <w:t>),</w:t>
      </w:r>
    </w:p>
    <w:p w14:paraId="7AADCA1A" w14:textId="4E8C6FC8" w:rsidR="00006995" w:rsidRPr="00AD52B5" w:rsidRDefault="00006995" w:rsidP="00006995">
      <w:pPr>
        <w:pStyle w:val="Akapitzlist"/>
        <w:numPr>
          <w:ilvl w:val="2"/>
          <w:numId w:val="25"/>
        </w:numPr>
        <w:spacing w:after="0"/>
        <w:jc w:val="both"/>
        <w:rPr>
          <w:rFonts w:ascii="Arial" w:hAnsi="Arial" w:cs="Arial"/>
          <w:sz w:val="20"/>
        </w:rPr>
      </w:pPr>
      <w:r w:rsidRPr="00AD52B5">
        <w:rPr>
          <w:rFonts w:ascii="Arial" w:hAnsi="Arial" w:cs="Arial"/>
          <w:sz w:val="20"/>
        </w:rPr>
        <w:t xml:space="preserve">Ustawienie 1 lampy oświetleniowej LED (lampa nr </w:t>
      </w:r>
      <w:r w:rsidR="00617A1A">
        <w:rPr>
          <w:rFonts w:ascii="Arial" w:hAnsi="Arial" w:cs="Arial"/>
          <w:sz w:val="20"/>
        </w:rPr>
        <w:t>208/5</w:t>
      </w:r>
      <w:r w:rsidRPr="00AD52B5">
        <w:rPr>
          <w:rFonts w:ascii="Arial" w:hAnsi="Arial" w:cs="Arial"/>
          <w:sz w:val="20"/>
        </w:rPr>
        <w:t>).</w:t>
      </w:r>
    </w:p>
    <w:bookmarkEnd w:id="5"/>
    <w:bookmarkEnd w:id="10"/>
    <w:p w14:paraId="782F4433" w14:textId="77777777" w:rsidR="00B6322A" w:rsidRPr="00D82238" w:rsidRDefault="00B6322A" w:rsidP="00B6322A">
      <w:pPr>
        <w:pStyle w:val="Akapitzlist"/>
        <w:spacing w:after="0"/>
        <w:ind w:left="907"/>
        <w:jc w:val="both"/>
        <w:rPr>
          <w:rFonts w:ascii="Arial" w:hAnsi="Arial" w:cs="Arial"/>
          <w:sz w:val="20"/>
          <w:szCs w:val="20"/>
          <w:u w:val="single"/>
        </w:rPr>
      </w:pPr>
    </w:p>
    <w:p w14:paraId="48584300" w14:textId="7DBED1B2" w:rsidR="00B6322A" w:rsidRPr="006100BD" w:rsidRDefault="00372175" w:rsidP="00B6322A">
      <w:pPr>
        <w:jc w:val="both"/>
        <w:rPr>
          <w:szCs w:val="20"/>
        </w:rPr>
      </w:pPr>
      <w:bookmarkStart w:id="11" w:name="_Hlk163731139"/>
      <w:r w:rsidRPr="006100BD">
        <w:rPr>
          <w:szCs w:val="20"/>
          <w:u w:val="single"/>
        </w:rPr>
        <w:t>W</w:t>
      </w:r>
      <w:r w:rsidR="00B6322A" w:rsidRPr="006100BD">
        <w:rPr>
          <w:szCs w:val="20"/>
          <w:u w:val="single"/>
        </w:rPr>
        <w:t xml:space="preserve">ytyczne dla budowy </w:t>
      </w:r>
      <w:r w:rsidR="00B6322A" w:rsidRPr="00617A1A">
        <w:rPr>
          <w:szCs w:val="20"/>
          <w:u w:val="single"/>
        </w:rPr>
        <w:t xml:space="preserve">oświetlenia w ul. </w:t>
      </w:r>
      <w:r w:rsidR="00617A1A" w:rsidRPr="00617A1A">
        <w:rPr>
          <w:szCs w:val="20"/>
          <w:u w:val="single"/>
        </w:rPr>
        <w:t>Łukowskiej w Czersku</w:t>
      </w:r>
      <w:r w:rsidR="00B6322A" w:rsidRPr="00617A1A">
        <w:rPr>
          <w:szCs w:val="20"/>
          <w:u w:val="single"/>
        </w:rPr>
        <w:t>:</w:t>
      </w:r>
    </w:p>
    <w:p w14:paraId="7D0F352E" w14:textId="77777777" w:rsidR="006E55AD" w:rsidRPr="006100BD" w:rsidRDefault="006E55AD" w:rsidP="00006995">
      <w:pPr>
        <w:numPr>
          <w:ilvl w:val="0"/>
          <w:numId w:val="33"/>
        </w:numPr>
        <w:spacing w:line="276" w:lineRule="auto"/>
        <w:jc w:val="both"/>
        <w:rPr>
          <w:szCs w:val="20"/>
        </w:rPr>
      </w:pPr>
      <w:r w:rsidRPr="006100BD">
        <w:rPr>
          <w:szCs w:val="20"/>
        </w:rPr>
        <w:t>Wykonawca przed rozpoczęciem prac opracuje projekt organizacji ruchu na czas prowadzenia robót, który zostanie zatwierdzony przez odpowiednie organy i zarządców dróg.</w:t>
      </w:r>
    </w:p>
    <w:p w14:paraId="4B783247" w14:textId="77777777" w:rsidR="006E55AD" w:rsidRPr="006100BD" w:rsidRDefault="006E55AD" w:rsidP="00006995">
      <w:pPr>
        <w:numPr>
          <w:ilvl w:val="0"/>
          <w:numId w:val="33"/>
        </w:numPr>
        <w:spacing w:line="276" w:lineRule="auto"/>
        <w:jc w:val="both"/>
        <w:rPr>
          <w:szCs w:val="20"/>
        </w:rPr>
      </w:pPr>
      <w:r w:rsidRPr="006100BD">
        <w:rPr>
          <w:szCs w:val="20"/>
        </w:rPr>
        <w:t>Wykonawca uzyska od zarządcy drogi decyzję na prowadzenie robót w pasie drogowym.</w:t>
      </w:r>
    </w:p>
    <w:p w14:paraId="5D2D9E57" w14:textId="7F8A88D6" w:rsidR="006E55AD" w:rsidRPr="006100BD" w:rsidRDefault="006E55AD" w:rsidP="00006995">
      <w:pPr>
        <w:numPr>
          <w:ilvl w:val="0"/>
          <w:numId w:val="33"/>
        </w:numPr>
        <w:spacing w:line="276" w:lineRule="auto"/>
        <w:jc w:val="both"/>
        <w:rPr>
          <w:szCs w:val="20"/>
        </w:rPr>
      </w:pPr>
      <w:r w:rsidRPr="006100BD">
        <w:rPr>
          <w:szCs w:val="20"/>
        </w:rPr>
        <w:t>Wykonawca przywróci nawierzchnię drogi do stanu pierwotnego.</w:t>
      </w:r>
    </w:p>
    <w:p w14:paraId="3A20538F" w14:textId="77777777" w:rsidR="006E55AD" w:rsidRPr="006100BD" w:rsidRDefault="006E55AD" w:rsidP="00006995">
      <w:pPr>
        <w:numPr>
          <w:ilvl w:val="0"/>
          <w:numId w:val="33"/>
        </w:numPr>
        <w:spacing w:line="276" w:lineRule="auto"/>
        <w:jc w:val="both"/>
        <w:rPr>
          <w:szCs w:val="20"/>
        </w:rPr>
      </w:pPr>
      <w:r w:rsidRPr="006100BD">
        <w:rPr>
          <w:b/>
          <w:szCs w:val="20"/>
        </w:rPr>
        <w:t>Uwaga</w:t>
      </w:r>
      <w:r w:rsidR="00FF0610" w:rsidRPr="006100BD">
        <w:rPr>
          <w:b/>
          <w:szCs w:val="20"/>
        </w:rPr>
        <w:t>.</w:t>
      </w:r>
      <w:r w:rsidRPr="006100BD">
        <w:rPr>
          <w:szCs w:val="20"/>
        </w:rPr>
        <w:t xml:space="preserve"> Załączona dokumentacja projektowa obejmuje szerszy zakres. Jednak należy realizować przedmiot zamówienia zgodnie z zakresem określonym w </w:t>
      </w:r>
      <w:r w:rsidR="0014405F" w:rsidRPr="006100BD">
        <w:rPr>
          <w:szCs w:val="20"/>
        </w:rPr>
        <w:t>OPZ</w:t>
      </w:r>
      <w:r w:rsidR="0065546C" w:rsidRPr="006100BD">
        <w:rPr>
          <w:szCs w:val="20"/>
        </w:rPr>
        <w:t xml:space="preserve"> i przedmiarze robót</w:t>
      </w:r>
      <w:r w:rsidRPr="006100BD">
        <w:rPr>
          <w:szCs w:val="20"/>
        </w:rPr>
        <w:t>.</w:t>
      </w:r>
    </w:p>
    <w:p w14:paraId="05327AA1" w14:textId="77777777" w:rsidR="00B6322A" w:rsidRPr="006100BD" w:rsidRDefault="00B6322A" w:rsidP="00B6322A">
      <w:pPr>
        <w:spacing w:line="276" w:lineRule="auto"/>
        <w:ind w:left="357"/>
        <w:jc w:val="both"/>
        <w:rPr>
          <w:szCs w:val="20"/>
        </w:rPr>
      </w:pPr>
    </w:p>
    <w:p w14:paraId="7C97389E" w14:textId="50BB54A9" w:rsidR="00B6322A" w:rsidRPr="00617A1A" w:rsidRDefault="00006995" w:rsidP="00006995">
      <w:pPr>
        <w:spacing w:line="276" w:lineRule="auto"/>
        <w:jc w:val="both"/>
        <w:rPr>
          <w:szCs w:val="20"/>
          <w:u w:val="single"/>
        </w:rPr>
      </w:pPr>
      <w:r w:rsidRPr="006100BD">
        <w:rPr>
          <w:szCs w:val="20"/>
          <w:u w:val="single"/>
        </w:rPr>
        <w:t xml:space="preserve">Wytyczne dla </w:t>
      </w:r>
      <w:r w:rsidRPr="00617A1A">
        <w:rPr>
          <w:szCs w:val="20"/>
          <w:u w:val="single"/>
        </w:rPr>
        <w:t>budowy oświetlenia w</w:t>
      </w:r>
      <w:r w:rsidR="006668B2" w:rsidRPr="00617A1A">
        <w:rPr>
          <w:szCs w:val="20"/>
          <w:u w:val="single"/>
        </w:rPr>
        <w:t xml:space="preserve"> ul. </w:t>
      </w:r>
      <w:r w:rsidR="00617A1A" w:rsidRPr="00617A1A">
        <w:rPr>
          <w:szCs w:val="20"/>
          <w:u w:val="single"/>
        </w:rPr>
        <w:t>Rodzinnej w Czersku</w:t>
      </w:r>
      <w:r w:rsidRPr="00617A1A">
        <w:rPr>
          <w:szCs w:val="20"/>
          <w:u w:val="single"/>
        </w:rPr>
        <w:t>:</w:t>
      </w:r>
    </w:p>
    <w:p w14:paraId="50640633" w14:textId="77777777" w:rsidR="00006995" w:rsidRPr="006100BD" w:rsidRDefault="00006995" w:rsidP="00006995">
      <w:pPr>
        <w:numPr>
          <w:ilvl w:val="0"/>
          <w:numId w:val="31"/>
        </w:numPr>
        <w:spacing w:line="276" w:lineRule="auto"/>
        <w:jc w:val="both"/>
        <w:rPr>
          <w:szCs w:val="20"/>
        </w:rPr>
      </w:pPr>
      <w:r w:rsidRPr="006100BD">
        <w:rPr>
          <w:szCs w:val="20"/>
        </w:rPr>
        <w:t>Wykonawca przed rozpoczęciem prac opracuje projekt organizacji ruchu na czas prowadzenia robót, który zostanie zatwierdzony przez odpowiednie organy i zarządców dróg.</w:t>
      </w:r>
    </w:p>
    <w:p w14:paraId="284EB5A9" w14:textId="77777777" w:rsidR="00006995" w:rsidRPr="006100BD" w:rsidRDefault="00006995" w:rsidP="00006995">
      <w:pPr>
        <w:numPr>
          <w:ilvl w:val="0"/>
          <w:numId w:val="31"/>
        </w:numPr>
        <w:spacing w:line="276" w:lineRule="auto"/>
        <w:jc w:val="both"/>
        <w:rPr>
          <w:szCs w:val="20"/>
        </w:rPr>
      </w:pPr>
      <w:r w:rsidRPr="006100BD">
        <w:rPr>
          <w:szCs w:val="20"/>
        </w:rPr>
        <w:t>Wykonawca uzyska od zarządcy drogi decyzję na prowadzenie robót w pasie drogowym.</w:t>
      </w:r>
    </w:p>
    <w:p w14:paraId="6E9BD3C8" w14:textId="77777777" w:rsidR="00006995" w:rsidRPr="006100BD" w:rsidRDefault="00006995" w:rsidP="00006995">
      <w:pPr>
        <w:numPr>
          <w:ilvl w:val="0"/>
          <w:numId w:val="31"/>
        </w:numPr>
        <w:spacing w:line="276" w:lineRule="auto"/>
        <w:jc w:val="both"/>
        <w:rPr>
          <w:szCs w:val="20"/>
        </w:rPr>
      </w:pPr>
      <w:r w:rsidRPr="006100BD">
        <w:rPr>
          <w:szCs w:val="20"/>
        </w:rPr>
        <w:t>Wykonawca przywróci nawierzchnię drogi do stanu pierwotnego.</w:t>
      </w:r>
    </w:p>
    <w:p w14:paraId="6B18931E" w14:textId="77777777" w:rsidR="00006995" w:rsidRPr="006100BD" w:rsidRDefault="00006995" w:rsidP="00006995">
      <w:pPr>
        <w:numPr>
          <w:ilvl w:val="0"/>
          <w:numId w:val="31"/>
        </w:numPr>
        <w:spacing w:line="276" w:lineRule="auto"/>
        <w:jc w:val="both"/>
        <w:rPr>
          <w:szCs w:val="20"/>
        </w:rPr>
      </w:pPr>
      <w:r w:rsidRPr="006100BD">
        <w:rPr>
          <w:b/>
          <w:szCs w:val="20"/>
        </w:rPr>
        <w:t>Uwaga.</w:t>
      </w:r>
      <w:r w:rsidRPr="006100BD">
        <w:rPr>
          <w:szCs w:val="20"/>
        </w:rPr>
        <w:t xml:space="preserve"> Załączona dokumentacja projektowa obejmuje szerszy zakres. Jednak należy realizować przedmiot zamówienia zgodnie z zakresem określonym w </w:t>
      </w:r>
      <w:r w:rsidR="0014405F" w:rsidRPr="006100BD">
        <w:rPr>
          <w:szCs w:val="20"/>
        </w:rPr>
        <w:t>OPZ</w:t>
      </w:r>
      <w:r w:rsidR="006668B2" w:rsidRPr="006100BD">
        <w:rPr>
          <w:szCs w:val="20"/>
        </w:rPr>
        <w:t xml:space="preserve"> i przedmiarem robót</w:t>
      </w:r>
      <w:r w:rsidRPr="006100BD">
        <w:rPr>
          <w:szCs w:val="20"/>
        </w:rPr>
        <w:t>.</w:t>
      </w:r>
    </w:p>
    <w:p w14:paraId="70940B23" w14:textId="77777777" w:rsidR="00006995" w:rsidRDefault="00006995" w:rsidP="00006995">
      <w:pPr>
        <w:spacing w:line="276" w:lineRule="auto"/>
        <w:jc w:val="both"/>
        <w:rPr>
          <w:szCs w:val="20"/>
        </w:rPr>
      </w:pPr>
    </w:p>
    <w:p w14:paraId="7A7C422F" w14:textId="5F59A6E5" w:rsidR="00B6322A" w:rsidRPr="00617A1A" w:rsidRDefault="00E4032B" w:rsidP="00E4032B">
      <w:pPr>
        <w:spacing w:line="276" w:lineRule="auto"/>
        <w:jc w:val="both"/>
        <w:rPr>
          <w:szCs w:val="20"/>
          <w:u w:val="single"/>
        </w:rPr>
      </w:pPr>
      <w:bookmarkStart w:id="12" w:name="_Hlk204160213"/>
      <w:r w:rsidRPr="00617A1A">
        <w:rPr>
          <w:szCs w:val="20"/>
          <w:u w:val="single"/>
        </w:rPr>
        <w:t>Wytyczne dla budowy oświetlenia w ul.</w:t>
      </w:r>
      <w:r w:rsidR="00483DC7" w:rsidRPr="00617A1A">
        <w:rPr>
          <w:szCs w:val="20"/>
          <w:u w:val="single"/>
        </w:rPr>
        <w:t xml:space="preserve"> </w:t>
      </w:r>
      <w:bookmarkEnd w:id="12"/>
      <w:r w:rsidR="00617A1A" w:rsidRPr="00617A1A">
        <w:rPr>
          <w:u w:val="single"/>
        </w:rPr>
        <w:t>Jarzębinowej w Czersku</w:t>
      </w:r>
      <w:r w:rsidRPr="00617A1A">
        <w:rPr>
          <w:szCs w:val="20"/>
          <w:u w:val="single"/>
        </w:rPr>
        <w:t>:</w:t>
      </w:r>
    </w:p>
    <w:p w14:paraId="0C040AAD" w14:textId="77777777" w:rsidR="00E4032B" w:rsidRPr="00AD52B5" w:rsidRDefault="00E4032B" w:rsidP="00E4032B">
      <w:pPr>
        <w:numPr>
          <w:ilvl w:val="0"/>
          <w:numId w:val="27"/>
        </w:numPr>
        <w:spacing w:line="276" w:lineRule="auto"/>
        <w:jc w:val="both"/>
        <w:rPr>
          <w:szCs w:val="20"/>
        </w:rPr>
      </w:pPr>
      <w:r w:rsidRPr="00AD52B5">
        <w:rPr>
          <w:szCs w:val="20"/>
        </w:rPr>
        <w:t>Wykonawca przed rozpoczęciem prac opracuje projekt organizacji ruchu na czas prowadzenia robót, który zostanie zatwierdzony przez odpowiednie organy i zarządców dróg.</w:t>
      </w:r>
    </w:p>
    <w:p w14:paraId="121A3D3B" w14:textId="77777777" w:rsidR="00E4032B" w:rsidRPr="00AD52B5" w:rsidRDefault="00E4032B" w:rsidP="00E4032B">
      <w:pPr>
        <w:numPr>
          <w:ilvl w:val="0"/>
          <w:numId w:val="27"/>
        </w:numPr>
        <w:spacing w:line="276" w:lineRule="auto"/>
        <w:jc w:val="both"/>
        <w:rPr>
          <w:szCs w:val="20"/>
        </w:rPr>
      </w:pPr>
      <w:bookmarkStart w:id="13" w:name="_Hlk204160238"/>
      <w:r w:rsidRPr="00AD52B5">
        <w:rPr>
          <w:szCs w:val="20"/>
        </w:rPr>
        <w:t>Wykonawca uzyska od zarządcy drogi decyzję na prowadzenie robót w pasie drogowym.</w:t>
      </w:r>
    </w:p>
    <w:p w14:paraId="13ABC49F" w14:textId="77777777" w:rsidR="00E4032B" w:rsidRPr="00AD52B5" w:rsidRDefault="00E4032B" w:rsidP="00E4032B">
      <w:pPr>
        <w:numPr>
          <w:ilvl w:val="0"/>
          <w:numId w:val="27"/>
        </w:numPr>
        <w:spacing w:line="276" w:lineRule="auto"/>
        <w:jc w:val="both"/>
        <w:rPr>
          <w:szCs w:val="20"/>
        </w:rPr>
      </w:pPr>
      <w:r w:rsidRPr="00AD52B5">
        <w:rPr>
          <w:szCs w:val="20"/>
        </w:rPr>
        <w:t>Wykonawca przywróci nawierzchnię drogi do stanu pierwotnego.</w:t>
      </w:r>
    </w:p>
    <w:p w14:paraId="3FA2C67A" w14:textId="77777777" w:rsidR="00B6322A" w:rsidRPr="00AD52B5" w:rsidRDefault="00E4032B" w:rsidP="00E4032B">
      <w:pPr>
        <w:numPr>
          <w:ilvl w:val="0"/>
          <w:numId w:val="27"/>
        </w:numPr>
        <w:spacing w:line="276" w:lineRule="auto"/>
        <w:jc w:val="both"/>
        <w:rPr>
          <w:szCs w:val="20"/>
        </w:rPr>
      </w:pPr>
      <w:r w:rsidRPr="00AD52B5">
        <w:rPr>
          <w:b/>
          <w:szCs w:val="20"/>
        </w:rPr>
        <w:t>Uwaga</w:t>
      </w:r>
      <w:r w:rsidR="0041199C">
        <w:rPr>
          <w:b/>
          <w:szCs w:val="20"/>
        </w:rPr>
        <w:t>.</w:t>
      </w:r>
      <w:r w:rsidRPr="00AD52B5">
        <w:rPr>
          <w:szCs w:val="20"/>
        </w:rPr>
        <w:t xml:space="preserve"> Załączona dokumentacja projektowa obejmuje szerszy zakres. Jednak należy realizować przedmiot zamówienia zgodnie z zakresem określonym w </w:t>
      </w:r>
      <w:r w:rsidR="0014405F" w:rsidRPr="00AD52B5">
        <w:rPr>
          <w:szCs w:val="20"/>
        </w:rPr>
        <w:t>OPZ</w:t>
      </w:r>
      <w:r w:rsidR="00AD52B5" w:rsidRPr="00AD52B5">
        <w:rPr>
          <w:szCs w:val="20"/>
        </w:rPr>
        <w:t xml:space="preserve"> i przedmiarem robót</w:t>
      </w:r>
      <w:r w:rsidRPr="00AD52B5">
        <w:rPr>
          <w:szCs w:val="20"/>
        </w:rPr>
        <w:t>.</w:t>
      </w:r>
    </w:p>
    <w:bookmarkEnd w:id="13"/>
    <w:p w14:paraId="62A5116E" w14:textId="77777777" w:rsidR="00B6322A" w:rsidRDefault="00B6322A" w:rsidP="00B6322A">
      <w:pPr>
        <w:spacing w:line="276" w:lineRule="auto"/>
        <w:ind w:left="357"/>
        <w:jc w:val="both"/>
        <w:rPr>
          <w:szCs w:val="20"/>
        </w:rPr>
      </w:pPr>
    </w:p>
    <w:bookmarkEnd w:id="11"/>
    <w:p w14:paraId="719AA45D" w14:textId="01643114" w:rsidR="006E55AD" w:rsidRPr="006100BD" w:rsidRDefault="006E55AD" w:rsidP="00D82238">
      <w:pPr>
        <w:numPr>
          <w:ilvl w:val="0"/>
          <w:numId w:val="35"/>
        </w:numPr>
        <w:spacing w:line="276" w:lineRule="auto"/>
        <w:ind w:left="0" w:hanging="284"/>
        <w:jc w:val="both"/>
        <w:rPr>
          <w:szCs w:val="20"/>
        </w:rPr>
      </w:pPr>
      <w:r w:rsidRPr="006100BD">
        <w:rPr>
          <w:szCs w:val="20"/>
        </w:rPr>
        <w:t>Przedmiot zamówienia szczegółowo został określony w dokumentacji projektowej, specyfikacj</w:t>
      </w:r>
      <w:r w:rsidR="00F00F91">
        <w:rPr>
          <w:szCs w:val="20"/>
        </w:rPr>
        <w:t xml:space="preserve">ach </w:t>
      </w:r>
      <w:r w:rsidRPr="006100BD">
        <w:rPr>
          <w:szCs w:val="20"/>
        </w:rPr>
        <w:t>techniczn</w:t>
      </w:r>
      <w:r w:rsidR="00F00F91">
        <w:rPr>
          <w:szCs w:val="20"/>
        </w:rPr>
        <w:t>ych</w:t>
      </w:r>
      <w:r w:rsidRPr="006100BD">
        <w:rPr>
          <w:szCs w:val="20"/>
        </w:rPr>
        <w:t xml:space="preserve"> wykonania i odbioru robót, oraz pomocniczo w przedmiar</w:t>
      </w:r>
      <w:r w:rsidR="00F00F91">
        <w:rPr>
          <w:szCs w:val="20"/>
        </w:rPr>
        <w:t>ach</w:t>
      </w:r>
      <w:r w:rsidRPr="006100BD">
        <w:rPr>
          <w:szCs w:val="20"/>
        </w:rPr>
        <w:t xml:space="preserve"> robót stanowiących załączniki do SWZ.</w:t>
      </w:r>
    </w:p>
    <w:p w14:paraId="54A08A35" w14:textId="77777777" w:rsidR="002945D7" w:rsidRPr="006100BD" w:rsidRDefault="002945D7" w:rsidP="00D82238">
      <w:pPr>
        <w:pStyle w:val="Akapitzlist"/>
        <w:numPr>
          <w:ilvl w:val="0"/>
          <w:numId w:val="35"/>
        </w:numPr>
        <w:spacing w:after="0"/>
        <w:ind w:left="0" w:hanging="284"/>
        <w:jc w:val="both"/>
        <w:rPr>
          <w:rFonts w:ascii="Arial" w:hAnsi="Arial" w:cs="Arial"/>
          <w:sz w:val="20"/>
          <w:szCs w:val="20"/>
          <w:u w:val="single"/>
          <w:lang w:eastAsia="pl-PL"/>
        </w:rPr>
      </w:pPr>
      <w:r w:rsidRPr="006100BD">
        <w:rPr>
          <w:rFonts w:ascii="Arial" w:hAnsi="Arial" w:cs="Arial"/>
          <w:sz w:val="20"/>
          <w:szCs w:val="20"/>
          <w:lang w:eastAsia="pl-PL"/>
        </w:rPr>
        <w:lastRenderedPageBreak/>
        <w:t xml:space="preserve">O ile w opisie przedmiotu zamówienia, dokumentacji projektowej, specyfikacjach technicznych wykonania i odbioru robót, przedmiarach robót, wyjaśnieniach do przetargu Zamawiający wskazuje nazwy producentów materiałów, urządzeń, wyrobów itp., oznacza to, że Wykonawca może przyjąć rozwiązania wskazane przez Zamawiającego lub równoważne. Wykonawca musi jednak wykazać, że zastosowane materiały, urządzenia itp. są równoważne. </w:t>
      </w:r>
      <w:r w:rsidRPr="006100BD">
        <w:rPr>
          <w:rFonts w:ascii="Arial" w:hAnsi="Arial" w:cs="Arial"/>
          <w:sz w:val="20"/>
          <w:szCs w:val="20"/>
          <w:u w:val="single"/>
          <w:lang w:eastAsia="pl-PL"/>
        </w:rPr>
        <w:t xml:space="preserve">Zamawiający opisując przedmiot zamówienia przez odniesienie do norm, ocen technicznych, specyfikacji technicznych i systemów referencji technicznych, o których mowa w art. 101 ust. 1 pkt 2 oraz ust. 3 ustawy </w:t>
      </w:r>
      <w:proofErr w:type="spellStart"/>
      <w:r w:rsidRPr="006100BD">
        <w:rPr>
          <w:rFonts w:ascii="Arial" w:hAnsi="Arial" w:cs="Arial"/>
          <w:sz w:val="20"/>
          <w:szCs w:val="20"/>
          <w:u w:val="single"/>
          <w:lang w:eastAsia="pl-PL"/>
        </w:rPr>
        <w:t>Pzp</w:t>
      </w:r>
      <w:proofErr w:type="spellEnd"/>
      <w:r w:rsidRPr="006100BD">
        <w:rPr>
          <w:rFonts w:ascii="Arial" w:hAnsi="Arial" w:cs="Arial"/>
          <w:sz w:val="20"/>
          <w:szCs w:val="20"/>
          <w:u w:val="single"/>
          <w:lang w:eastAsia="pl-PL"/>
        </w:rPr>
        <w:t xml:space="preserve"> dopuszcza rozwiązania równoważne opisywanym, a odniesieniu takiemu towarzyszą wyrazy „lub równoważne”.</w:t>
      </w:r>
    </w:p>
    <w:p w14:paraId="2DE2E800" w14:textId="7BBB782C" w:rsidR="002945D7" w:rsidRPr="006100BD" w:rsidRDefault="002945D7" w:rsidP="00D82238">
      <w:pPr>
        <w:pStyle w:val="Akapitzlist"/>
        <w:numPr>
          <w:ilvl w:val="0"/>
          <w:numId w:val="35"/>
        </w:numPr>
        <w:spacing w:after="0"/>
        <w:ind w:left="0" w:hanging="284"/>
        <w:jc w:val="both"/>
        <w:rPr>
          <w:rFonts w:ascii="Arial" w:hAnsi="Arial" w:cs="Arial"/>
          <w:sz w:val="20"/>
          <w:szCs w:val="20"/>
          <w:lang w:eastAsia="pl-PL"/>
        </w:rPr>
      </w:pPr>
      <w:r w:rsidRPr="006100BD">
        <w:rPr>
          <w:rFonts w:ascii="Arial" w:hAnsi="Arial" w:cs="Arial"/>
          <w:sz w:val="20"/>
          <w:szCs w:val="20"/>
          <w:lang w:eastAsia="pl-PL"/>
        </w:rPr>
        <w:t>Wszystkie określenia i nazwy materiałów służą jedynie do określenia parametrów jakościowych użytych materiałów. Brak określenia szczególnych wymogów przez Zamawiającego w przedmiocie standardu wykonania (jakości materiałów, sprzętu, urządzeń, itp.) oznacza, że Wykonawca wywiąże się ze swoich obowiązków, kiedy zachowa średni standard wykonania, po jego akceptacji przez Zamawiającego.</w:t>
      </w:r>
    </w:p>
    <w:p w14:paraId="74EB0C2F" w14:textId="61FE1AC2" w:rsidR="002945D7" w:rsidRPr="006100BD" w:rsidRDefault="002945D7" w:rsidP="00D82238">
      <w:pPr>
        <w:numPr>
          <w:ilvl w:val="0"/>
          <w:numId w:val="35"/>
        </w:numPr>
        <w:spacing w:line="276" w:lineRule="auto"/>
        <w:ind w:left="0" w:hanging="284"/>
        <w:jc w:val="both"/>
        <w:rPr>
          <w:szCs w:val="20"/>
        </w:rPr>
      </w:pPr>
      <w:r w:rsidRPr="006100BD">
        <w:rPr>
          <w:szCs w:val="20"/>
        </w:rPr>
        <w:t xml:space="preserve">Zamawiający uzna, że oferta jest równoważna, jeżeli przedstawia przedmiot zamówienia </w:t>
      </w:r>
      <w:r w:rsidRPr="006100BD">
        <w:rPr>
          <w:szCs w:val="20"/>
        </w:rPr>
        <w:br/>
        <w:t xml:space="preserve">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w:t>
      </w:r>
      <w:r w:rsidR="00F00F91">
        <w:rPr>
          <w:szCs w:val="20"/>
        </w:rPr>
        <w:br/>
      </w:r>
      <w:r w:rsidRPr="006100BD">
        <w:rPr>
          <w:szCs w:val="20"/>
        </w:rPr>
        <w:t>z produktem referencyjnym, ale posiada pewne, istotne dla Zamawiającego, zbliżone do produktu referencyjnego cechy i parametry.</w:t>
      </w:r>
    </w:p>
    <w:p w14:paraId="783F4C26" w14:textId="20478331" w:rsidR="006E55AD" w:rsidRPr="006100BD" w:rsidRDefault="006E55AD" w:rsidP="00D82238">
      <w:pPr>
        <w:numPr>
          <w:ilvl w:val="0"/>
          <w:numId w:val="35"/>
        </w:numPr>
        <w:spacing w:line="276" w:lineRule="auto"/>
        <w:ind w:left="0" w:hanging="284"/>
        <w:jc w:val="both"/>
        <w:rPr>
          <w:szCs w:val="20"/>
          <w:u w:val="single"/>
        </w:rPr>
      </w:pPr>
      <w:r w:rsidRPr="006100BD">
        <w:rPr>
          <w:szCs w:val="20"/>
          <w:u w:val="single"/>
        </w:rPr>
        <w:t xml:space="preserve">Zamawiający, zgodnie z zapisami art. 95 ustawy </w:t>
      </w:r>
      <w:proofErr w:type="spellStart"/>
      <w:r w:rsidRPr="006100BD">
        <w:rPr>
          <w:szCs w:val="20"/>
          <w:u w:val="single"/>
        </w:rPr>
        <w:t>Pzp</w:t>
      </w:r>
      <w:proofErr w:type="spellEnd"/>
      <w:r w:rsidRPr="006100BD">
        <w:rPr>
          <w:szCs w:val="20"/>
          <w:u w:val="single"/>
        </w:rPr>
        <w:t xml:space="preserve"> wymaga zatrudnienia przez wykonawcę lub podwykonawcę na podstawie umowy o pracę osób wykonujących następujące czynności </w:t>
      </w:r>
      <w:r w:rsidR="00E0240B" w:rsidRPr="006100BD">
        <w:rPr>
          <w:szCs w:val="20"/>
          <w:u w:val="single"/>
        </w:rPr>
        <w:br/>
      </w:r>
      <w:r w:rsidRPr="006100BD">
        <w:rPr>
          <w:szCs w:val="20"/>
          <w:u w:val="single"/>
        </w:rPr>
        <w:t xml:space="preserve">w zakresie realizacji zamówienia, jeżeli wykonanie tych czynności polega na wykonywaniu pracy </w:t>
      </w:r>
      <w:r w:rsidR="009A4010">
        <w:rPr>
          <w:szCs w:val="20"/>
          <w:u w:val="single"/>
        </w:rPr>
        <w:br/>
      </w:r>
      <w:r w:rsidRPr="006100BD">
        <w:rPr>
          <w:szCs w:val="20"/>
          <w:u w:val="single"/>
        </w:rPr>
        <w:t>w sposób określony w art. 22 § 1 ustawy z dnia 26 czerwca 1974 r. Kodeks pracy:</w:t>
      </w:r>
    </w:p>
    <w:p w14:paraId="2F594F5B" w14:textId="77777777" w:rsidR="006E55AD" w:rsidRPr="006100BD" w:rsidRDefault="006E55AD" w:rsidP="00D82238">
      <w:pPr>
        <w:numPr>
          <w:ilvl w:val="1"/>
          <w:numId w:val="35"/>
        </w:numPr>
        <w:spacing w:line="276" w:lineRule="auto"/>
        <w:ind w:left="426" w:hanging="426"/>
        <w:jc w:val="both"/>
        <w:rPr>
          <w:szCs w:val="20"/>
        </w:rPr>
      </w:pPr>
      <w:r w:rsidRPr="006100BD">
        <w:rPr>
          <w:szCs w:val="20"/>
        </w:rPr>
        <w:t>roboty ziemne,</w:t>
      </w:r>
    </w:p>
    <w:p w14:paraId="10463226" w14:textId="77777777" w:rsidR="006E55AD" w:rsidRPr="006100BD" w:rsidRDefault="006E55AD" w:rsidP="00D82238">
      <w:pPr>
        <w:numPr>
          <w:ilvl w:val="1"/>
          <w:numId w:val="35"/>
        </w:numPr>
        <w:spacing w:line="276" w:lineRule="auto"/>
        <w:ind w:left="426" w:hanging="426"/>
        <w:jc w:val="both"/>
        <w:rPr>
          <w:szCs w:val="20"/>
        </w:rPr>
      </w:pPr>
      <w:r w:rsidRPr="006100BD">
        <w:rPr>
          <w:szCs w:val="20"/>
        </w:rPr>
        <w:t>roboty instalacyjne elektryczne,</w:t>
      </w:r>
    </w:p>
    <w:p w14:paraId="6FFE9858" w14:textId="77777777" w:rsidR="006E55AD" w:rsidRPr="006100BD" w:rsidRDefault="006E55AD" w:rsidP="00D82238">
      <w:pPr>
        <w:numPr>
          <w:ilvl w:val="1"/>
          <w:numId w:val="35"/>
        </w:numPr>
        <w:spacing w:line="276" w:lineRule="auto"/>
        <w:ind w:left="426" w:hanging="426"/>
        <w:jc w:val="both"/>
        <w:rPr>
          <w:szCs w:val="20"/>
        </w:rPr>
      </w:pPr>
      <w:r w:rsidRPr="006100BD">
        <w:rPr>
          <w:szCs w:val="20"/>
        </w:rPr>
        <w:t>układanie linii kablowej oświetlenia,</w:t>
      </w:r>
    </w:p>
    <w:p w14:paraId="15275F2F" w14:textId="77777777" w:rsidR="006E55AD" w:rsidRPr="006100BD" w:rsidRDefault="006E55AD" w:rsidP="00D82238">
      <w:pPr>
        <w:numPr>
          <w:ilvl w:val="1"/>
          <w:numId w:val="35"/>
        </w:numPr>
        <w:spacing w:line="276" w:lineRule="auto"/>
        <w:ind w:left="426" w:hanging="426"/>
        <w:jc w:val="both"/>
        <w:rPr>
          <w:szCs w:val="20"/>
        </w:rPr>
      </w:pPr>
      <w:r w:rsidRPr="006100BD">
        <w:rPr>
          <w:szCs w:val="20"/>
        </w:rPr>
        <w:t>ustawianie słupów oświetleniowych,</w:t>
      </w:r>
    </w:p>
    <w:p w14:paraId="227B4141" w14:textId="77777777" w:rsidR="006E55AD" w:rsidRPr="006100BD" w:rsidRDefault="006E55AD" w:rsidP="00D82238">
      <w:pPr>
        <w:numPr>
          <w:ilvl w:val="1"/>
          <w:numId w:val="35"/>
        </w:numPr>
        <w:spacing w:line="276" w:lineRule="auto"/>
        <w:ind w:left="426" w:hanging="426"/>
        <w:jc w:val="both"/>
        <w:rPr>
          <w:szCs w:val="20"/>
        </w:rPr>
      </w:pPr>
      <w:r w:rsidRPr="006100BD">
        <w:rPr>
          <w:szCs w:val="20"/>
        </w:rPr>
        <w:t>montaż opraw oświetleniowych.</w:t>
      </w:r>
    </w:p>
    <w:p w14:paraId="6D831069" w14:textId="77777777" w:rsidR="006E55AD" w:rsidRPr="006100BD" w:rsidRDefault="006E55AD" w:rsidP="00D82238">
      <w:pPr>
        <w:pStyle w:val="Nagwek4"/>
        <w:numPr>
          <w:ilvl w:val="1"/>
          <w:numId w:val="35"/>
        </w:numPr>
        <w:spacing w:line="276" w:lineRule="auto"/>
        <w:ind w:left="426" w:hanging="426"/>
        <w:rPr>
          <w:rFonts w:ascii="Arial" w:hAnsi="Arial" w:cs="Arial"/>
          <w:b w:val="0"/>
          <w:sz w:val="20"/>
          <w:lang w:eastAsia="pl-PL"/>
        </w:rPr>
      </w:pPr>
      <w:r w:rsidRPr="006100BD">
        <w:rPr>
          <w:rFonts w:ascii="Arial" w:hAnsi="Arial" w:cs="Arial"/>
          <w:b w:val="0"/>
          <w:sz w:val="20"/>
          <w:lang w:eastAsia="pl-PL"/>
        </w:rPr>
        <w:t xml:space="preserve">Obowiązki Wykonawcy z tytułu spełnienia niniejszego wymogu określają </w:t>
      </w:r>
      <w:bookmarkStart w:id="14" w:name="_Hlk163639840"/>
      <w:r w:rsidR="00D82238" w:rsidRPr="006100BD">
        <w:rPr>
          <w:rFonts w:ascii="Arial" w:hAnsi="Arial" w:cs="Arial"/>
          <w:b w:val="0"/>
          <w:sz w:val="20"/>
          <w:lang w:eastAsia="pl-PL"/>
        </w:rPr>
        <w:t>Projektowane</w:t>
      </w:r>
      <w:r w:rsidR="0041199C">
        <w:rPr>
          <w:rFonts w:ascii="Arial" w:hAnsi="Arial" w:cs="Arial"/>
          <w:b w:val="0"/>
          <w:sz w:val="20"/>
          <w:lang w:eastAsia="pl-PL"/>
        </w:rPr>
        <w:t xml:space="preserve"> </w:t>
      </w:r>
      <w:r w:rsidR="00D82238" w:rsidRPr="006100BD">
        <w:rPr>
          <w:rFonts w:ascii="Arial" w:hAnsi="Arial" w:cs="Arial"/>
          <w:b w:val="0"/>
          <w:sz w:val="20"/>
          <w:lang w:eastAsia="pl-PL"/>
        </w:rPr>
        <w:t xml:space="preserve">Postanowienia </w:t>
      </w:r>
      <w:bookmarkEnd w:id="14"/>
      <w:r w:rsidRPr="006100BD">
        <w:rPr>
          <w:rFonts w:ascii="Arial" w:hAnsi="Arial" w:cs="Arial"/>
          <w:b w:val="0"/>
          <w:sz w:val="20"/>
          <w:lang w:eastAsia="pl-PL"/>
        </w:rPr>
        <w:t>Umowy (</w:t>
      </w:r>
      <w:r w:rsidR="00500A51" w:rsidRPr="006100BD">
        <w:rPr>
          <w:rFonts w:ascii="Arial" w:hAnsi="Arial" w:cs="Arial"/>
          <w:b w:val="0"/>
          <w:sz w:val="20"/>
          <w:lang w:eastAsia="pl-PL"/>
        </w:rPr>
        <w:t>PP</w:t>
      </w:r>
      <w:r w:rsidRPr="006100BD">
        <w:rPr>
          <w:rFonts w:ascii="Arial" w:hAnsi="Arial" w:cs="Arial"/>
          <w:b w:val="0"/>
          <w:sz w:val="20"/>
          <w:lang w:eastAsia="pl-PL"/>
        </w:rPr>
        <w:t>U).</w:t>
      </w:r>
    </w:p>
    <w:p w14:paraId="58197604" w14:textId="77777777" w:rsidR="004A0B39" w:rsidRPr="006100BD" w:rsidRDefault="004A0B39" w:rsidP="00483DC7">
      <w:pPr>
        <w:jc w:val="center"/>
        <w:rPr>
          <w:b/>
          <w:szCs w:val="20"/>
        </w:rPr>
      </w:pPr>
    </w:p>
    <w:p w14:paraId="63D16A9E" w14:textId="77777777" w:rsidR="00B6322A" w:rsidRPr="006100BD" w:rsidRDefault="00B6322A" w:rsidP="00B6322A">
      <w:pPr>
        <w:pStyle w:val="Nagwek4"/>
        <w:spacing w:line="276" w:lineRule="auto"/>
        <w:rPr>
          <w:rFonts w:ascii="Arial" w:hAnsi="Arial" w:cs="Arial"/>
          <w:sz w:val="20"/>
        </w:rPr>
      </w:pPr>
      <w:bookmarkStart w:id="15" w:name="_Hlk140220154"/>
      <w:bookmarkStart w:id="16" w:name="_Hlk140220196"/>
      <w:r w:rsidRPr="006100BD">
        <w:rPr>
          <w:rFonts w:ascii="Arial" w:hAnsi="Arial" w:cs="Arial"/>
          <w:sz w:val="20"/>
        </w:rPr>
        <w:t xml:space="preserve">CZĘŚĆ </w:t>
      </w:r>
      <w:r w:rsidR="007342B5" w:rsidRPr="006100BD">
        <w:rPr>
          <w:rFonts w:ascii="Arial" w:hAnsi="Arial" w:cs="Arial"/>
          <w:sz w:val="20"/>
        </w:rPr>
        <w:t>II</w:t>
      </w:r>
      <w:r w:rsidRPr="006100BD">
        <w:rPr>
          <w:rFonts w:ascii="Arial" w:hAnsi="Arial" w:cs="Arial"/>
          <w:sz w:val="20"/>
        </w:rPr>
        <w:t xml:space="preserve">: </w:t>
      </w:r>
      <w:r w:rsidR="004D5222" w:rsidRPr="006100BD">
        <w:rPr>
          <w:rFonts w:ascii="Arial" w:hAnsi="Arial" w:cs="Arial"/>
          <w:sz w:val="20"/>
        </w:rPr>
        <w:t>„</w:t>
      </w:r>
      <w:bookmarkStart w:id="17" w:name="_Hlk163730894"/>
      <w:r w:rsidR="004D5222" w:rsidRPr="006100BD">
        <w:rPr>
          <w:rFonts w:ascii="Arial" w:hAnsi="Arial" w:cs="Arial"/>
          <w:sz w:val="20"/>
        </w:rPr>
        <w:t>Budowa linii oświetlenia ulicznego w Gminie Czersk – etap II</w:t>
      </w:r>
      <w:bookmarkEnd w:id="17"/>
      <w:r w:rsidR="004D5222" w:rsidRPr="006100BD">
        <w:rPr>
          <w:rFonts w:ascii="Arial" w:hAnsi="Arial" w:cs="Arial"/>
          <w:sz w:val="20"/>
        </w:rPr>
        <w:t>”</w:t>
      </w:r>
      <w:r w:rsidRPr="006100BD">
        <w:rPr>
          <w:rFonts w:ascii="Arial" w:hAnsi="Arial" w:cs="Arial"/>
          <w:sz w:val="20"/>
        </w:rPr>
        <w:t>.</w:t>
      </w:r>
      <w:bookmarkEnd w:id="15"/>
    </w:p>
    <w:p w14:paraId="73F41034" w14:textId="77777777" w:rsidR="003C7DFA" w:rsidRPr="006100BD" w:rsidRDefault="003C7DFA" w:rsidP="003C7DFA">
      <w:pPr>
        <w:rPr>
          <w:lang w:eastAsia="en-US"/>
        </w:rPr>
      </w:pPr>
    </w:p>
    <w:p w14:paraId="751E8ECD" w14:textId="77777777" w:rsidR="00B6322A" w:rsidRPr="006100BD" w:rsidRDefault="00B6322A" w:rsidP="003C7DFA">
      <w:pPr>
        <w:pStyle w:val="Akapitzlist"/>
        <w:numPr>
          <w:ilvl w:val="0"/>
          <w:numId w:val="36"/>
        </w:numPr>
        <w:spacing w:after="0"/>
        <w:jc w:val="both"/>
        <w:rPr>
          <w:rFonts w:ascii="Arial" w:hAnsi="Arial" w:cs="Arial"/>
          <w:bCs/>
          <w:sz w:val="20"/>
          <w:szCs w:val="20"/>
        </w:rPr>
      </w:pPr>
      <w:r w:rsidRPr="006100BD">
        <w:rPr>
          <w:rFonts w:ascii="Arial" w:hAnsi="Arial" w:cs="Arial"/>
          <w:bCs/>
          <w:sz w:val="20"/>
          <w:szCs w:val="20"/>
        </w:rPr>
        <w:t>Przedmiot zamówienia obejmuje:</w:t>
      </w:r>
    </w:p>
    <w:p w14:paraId="30594EAD" w14:textId="6B3A9E34" w:rsidR="00B6322A" w:rsidRPr="006100BD" w:rsidRDefault="00B6322A" w:rsidP="003C7DFA">
      <w:pPr>
        <w:pStyle w:val="Akapitzlist"/>
        <w:numPr>
          <w:ilvl w:val="1"/>
          <w:numId w:val="36"/>
        </w:numPr>
        <w:spacing w:after="0"/>
        <w:ind w:left="709" w:hanging="425"/>
        <w:jc w:val="both"/>
        <w:rPr>
          <w:rFonts w:ascii="Arial" w:hAnsi="Arial" w:cs="Arial"/>
          <w:b/>
          <w:bCs/>
          <w:sz w:val="20"/>
          <w:szCs w:val="20"/>
        </w:rPr>
      </w:pPr>
      <w:bookmarkStart w:id="18" w:name="_Hlk204163739"/>
      <w:bookmarkStart w:id="19" w:name="_Hlk163739073"/>
      <w:r w:rsidRPr="006100BD">
        <w:rPr>
          <w:rFonts w:ascii="Arial" w:hAnsi="Arial" w:cs="Arial"/>
          <w:b/>
          <w:bCs/>
          <w:sz w:val="20"/>
        </w:rPr>
        <w:t>Budowa oświetlenia</w:t>
      </w:r>
      <w:bookmarkEnd w:id="18"/>
      <w:r w:rsidR="00C62DEE">
        <w:rPr>
          <w:rFonts w:ascii="Arial" w:hAnsi="Arial" w:cs="Arial"/>
          <w:b/>
          <w:bCs/>
          <w:sz w:val="20"/>
        </w:rPr>
        <w:t xml:space="preserve"> w ul. Malinowej w Rytlu</w:t>
      </w:r>
      <w:r w:rsidRPr="006100BD">
        <w:rPr>
          <w:rFonts w:ascii="Arial" w:hAnsi="Arial" w:cs="Arial"/>
          <w:b/>
          <w:bCs/>
          <w:sz w:val="20"/>
        </w:rPr>
        <w:t>.</w:t>
      </w:r>
    </w:p>
    <w:p w14:paraId="6D2C1498" w14:textId="2FA3F1ED" w:rsidR="00B6322A" w:rsidRPr="00E645DD" w:rsidRDefault="00B6322A" w:rsidP="003C7DFA">
      <w:pPr>
        <w:pStyle w:val="Akapitzlist"/>
        <w:numPr>
          <w:ilvl w:val="2"/>
          <w:numId w:val="36"/>
        </w:numPr>
        <w:spacing w:after="0"/>
        <w:jc w:val="both"/>
        <w:rPr>
          <w:rFonts w:ascii="Arial" w:hAnsi="Arial" w:cs="Arial"/>
          <w:sz w:val="20"/>
          <w:szCs w:val="20"/>
        </w:rPr>
      </w:pPr>
      <w:bookmarkStart w:id="20" w:name="_Hlk204163768"/>
      <w:r w:rsidRPr="00E645DD">
        <w:rPr>
          <w:rFonts w:ascii="Arial" w:hAnsi="Arial" w:cs="Arial"/>
          <w:sz w:val="20"/>
          <w:szCs w:val="20"/>
        </w:rPr>
        <w:t>Budowa linii kablowej</w:t>
      </w:r>
      <w:r w:rsidR="00126E0B" w:rsidRPr="00E645DD">
        <w:rPr>
          <w:rFonts w:ascii="Arial" w:hAnsi="Arial" w:cs="Arial"/>
          <w:sz w:val="20"/>
          <w:szCs w:val="20"/>
        </w:rPr>
        <w:t xml:space="preserve"> (od szafki oświetleniowej do lamp nr 101 i 202)</w:t>
      </w:r>
      <w:r w:rsidRPr="00E645DD">
        <w:rPr>
          <w:rFonts w:ascii="Arial" w:hAnsi="Arial" w:cs="Arial"/>
          <w:sz w:val="20"/>
          <w:szCs w:val="20"/>
        </w:rPr>
        <w:t>,</w:t>
      </w:r>
    </w:p>
    <w:p w14:paraId="4F1EEB93" w14:textId="77777777" w:rsidR="00995924" w:rsidRPr="00E645DD" w:rsidRDefault="00995924" w:rsidP="003C7DFA">
      <w:pPr>
        <w:pStyle w:val="Akapitzlist"/>
        <w:numPr>
          <w:ilvl w:val="2"/>
          <w:numId w:val="36"/>
        </w:numPr>
        <w:spacing w:after="0"/>
        <w:jc w:val="both"/>
        <w:rPr>
          <w:rFonts w:ascii="Arial" w:hAnsi="Arial" w:cs="Arial"/>
          <w:sz w:val="20"/>
          <w:szCs w:val="20"/>
        </w:rPr>
      </w:pPr>
      <w:r w:rsidRPr="00E645DD">
        <w:rPr>
          <w:rFonts w:ascii="Arial" w:hAnsi="Arial" w:cs="Arial"/>
          <w:sz w:val="20"/>
          <w:szCs w:val="20"/>
        </w:rPr>
        <w:t>Ustawienie szafki oświetleniowej,</w:t>
      </w:r>
    </w:p>
    <w:p w14:paraId="6F5734E1" w14:textId="1F528C2E" w:rsidR="00B6322A" w:rsidRPr="00E645DD" w:rsidRDefault="00B6322A" w:rsidP="003C7DFA">
      <w:pPr>
        <w:pStyle w:val="Akapitzlist"/>
        <w:numPr>
          <w:ilvl w:val="2"/>
          <w:numId w:val="36"/>
        </w:numPr>
        <w:spacing w:after="0"/>
        <w:jc w:val="both"/>
        <w:rPr>
          <w:rFonts w:ascii="Arial" w:hAnsi="Arial" w:cs="Arial"/>
          <w:sz w:val="20"/>
          <w:szCs w:val="20"/>
        </w:rPr>
      </w:pPr>
      <w:r w:rsidRPr="00E645DD">
        <w:rPr>
          <w:rFonts w:ascii="Arial" w:hAnsi="Arial" w:cs="Arial"/>
          <w:sz w:val="20"/>
          <w:szCs w:val="20"/>
        </w:rPr>
        <w:t xml:space="preserve">Ustawienie </w:t>
      </w:r>
      <w:r w:rsidR="00281480" w:rsidRPr="00E645DD">
        <w:rPr>
          <w:rFonts w:ascii="Arial" w:hAnsi="Arial" w:cs="Arial"/>
          <w:sz w:val="20"/>
          <w:szCs w:val="20"/>
        </w:rPr>
        <w:t>2</w:t>
      </w:r>
      <w:r w:rsidRPr="00E645DD">
        <w:rPr>
          <w:rFonts w:ascii="Arial" w:hAnsi="Arial" w:cs="Arial"/>
          <w:sz w:val="20"/>
          <w:szCs w:val="20"/>
        </w:rPr>
        <w:t xml:space="preserve"> lamp oświetleniowych LED</w:t>
      </w:r>
      <w:r w:rsidR="00126E0B" w:rsidRPr="00E645DD">
        <w:rPr>
          <w:rFonts w:ascii="Arial" w:hAnsi="Arial" w:cs="Arial"/>
          <w:sz w:val="20"/>
          <w:szCs w:val="20"/>
        </w:rPr>
        <w:t xml:space="preserve"> (</w:t>
      </w:r>
      <w:r w:rsidR="00E645DD">
        <w:rPr>
          <w:rFonts w:ascii="Arial" w:hAnsi="Arial" w:cs="Arial"/>
          <w:sz w:val="20"/>
          <w:szCs w:val="20"/>
        </w:rPr>
        <w:t xml:space="preserve">lampy </w:t>
      </w:r>
      <w:r w:rsidR="00126E0B" w:rsidRPr="00E645DD">
        <w:rPr>
          <w:rFonts w:ascii="Arial" w:hAnsi="Arial" w:cs="Arial"/>
          <w:sz w:val="20"/>
          <w:szCs w:val="20"/>
        </w:rPr>
        <w:t xml:space="preserve">nr 101 i 202) – słupy oświetleniowe </w:t>
      </w:r>
      <w:r w:rsidR="00126E0B" w:rsidRPr="00E645DD">
        <w:rPr>
          <w:rFonts w:ascii="Arial" w:hAnsi="Arial" w:cs="Arial"/>
          <w:sz w:val="20"/>
          <w:szCs w:val="20"/>
        </w:rPr>
        <w:br/>
        <w:t>i oprawy przekaże Zamawiający, Wykonawca na własny koszt przywiezie na plac budowy.</w:t>
      </w:r>
    </w:p>
    <w:p w14:paraId="4B687345" w14:textId="2D0190A8" w:rsidR="00C62DEE" w:rsidRPr="00E645DD" w:rsidRDefault="00C62DEE" w:rsidP="00C62DEE">
      <w:pPr>
        <w:pStyle w:val="Akapitzlist"/>
        <w:numPr>
          <w:ilvl w:val="1"/>
          <w:numId w:val="36"/>
        </w:numPr>
        <w:spacing w:after="0"/>
        <w:ind w:left="709" w:hanging="425"/>
        <w:jc w:val="both"/>
        <w:rPr>
          <w:rFonts w:ascii="Arial" w:hAnsi="Arial" w:cs="Arial"/>
          <w:b/>
          <w:bCs/>
          <w:sz w:val="20"/>
          <w:szCs w:val="20"/>
        </w:rPr>
      </w:pPr>
      <w:r w:rsidRPr="00E645DD">
        <w:rPr>
          <w:rFonts w:ascii="Arial" w:hAnsi="Arial" w:cs="Arial"/>
          <w:b/>
          <w:bCs/>
          <w:sz w:val="20"/>
          <w:szCs w:val="20"/>
        </w:rPr>
        <w:t>Budowa oświetlenia w ul. Nowa Wieś w Rytlu.</w:t>
      </w:r>
    </w:p>
    <w:p w14:paraId="30A6D845" w14:textId="7C22AC75" w:rsidR="00C62DEE" w:rsidRPr="00E645DD" w:rsidRDefault="00C62DEE" w:rsidP="00E645DD">
      <w:pPr>
        <w:pStyle w:val="Akapitzlist"/>
        <w:numPr>
          <w:ilvl w:val="2"/>
          <w:numId w:val="36"/>
        </w:numPr>
        <w:spacing w:after="0"/>
        <w:jc w:val="both"/>
        <w:rPr>
          <w:rFonts w:ascii="Arial" w:hAnsi="Arial" w:cs="Arial"/>
          <w:sz w:val="20"/>
          <w:szCs w:val="20"/>
        </w:rPr>
      </w:pPr>
      <w:r w:rsidRPr="00E645DD">
        <w:rPr>
          <w:rFonts w:ascii="Arial" w:hAnsi="Arial" w:cs="Arial"/>
          <w:sz w:val="20"/>
          <w:szCs w:val="20"/>
        </w:rPr>
        <w:t>Budowa linii kablowej</w:t>
      </w:r>
      <w:r w:rsidR="00E645DD" w:rsidRPr="00E645DD">
        <w:rPr>
          <w:rFonts w:ascii="Arial" w:hAnsi="Arial" w:cs="Arial"/>
          <w:sz w:val="20"/>
          <w:szCs w:val="20"/>
        </w:rPr>
        <w:t xml:space="preserve"> (od S1/03 do S1/04)</w:t>
      </w:r>
      <w:r w:rsidRPr="00E645DD">
        <w:rPr>
          <w:rFonts w:ascii="Arial" w:hAnsi="Arial" w:cs="Arial"/>
          <w:sz w:val="20"/>
          <w:szCs w:val="20"/>
        </w:rPr>
        <w:t>,</w:t>
      </w:r>
    </w:p>
    <w:p w14:paraId="6836AD56" w14:textId="4F9FEA28" w:rsidR="00C62DEE" w:rsidRPr="00E645DD" w:rsidRDefault="00C62DEE" w:rsidP="00E645DD">
      <w:pPr>
        <w:pStyle w:val="Akapitzlist"/>
        <w:numPr>
          <w:ilvl w:val="2"/>
          <w:numId w:val="36"/>
        </w:numPr>
        <w:spacing w:after="0"/>
        <w:jc w:val="both"/>
        <w:rPr>
          <w:rFonts w:ascii="Arial" w:hAnsi="Arial" w:cs="Arial"/>
          <w:sz w:val="20"/>
          <w:szCs w:val="20"/>
        </w:rPr>
      </w:pPr>
      <w:r w:rsidRPr="00E645DD">
        <w:rPr>
          <w:rFonts w:ascii="Arial" w:hAnsi="Arial" w:cs="Arial"/>
          <w:sz w:val="20"/>
          <w:szCs w:val="20"/>
        </w:rPr>
        <w:t xml:space="preserve">Ustawienie </w:t>
      </w:r>
      <w:r w:rsidR="00E645DD" w:rsidRPr="00E645DD">
        <w:rPr>
          <w:rFonts w:ascii="Arial" w:hAnsi="Arial" w:cs="Arial"/>
          <w:sz w:val="20"/>
          <w:szCs w:val="20"/>
        </w:rPr>
        <w:t>1</w:t>
      </w:r>
      <w:r w:rsidRPr="00E645DD">
        <w:rPr>
          <w:rFonts w:ascii="Arial" w:hAnsi="Arial" w:cs="Arial"/>
          <w:sz w:val="20"/>
          <w:szCs w:val="20"/>
        </w:rPr>
        <w:t xml:space="preserve"> lamp</w:t>
      </w:r>
      <w:r w:rsidR="00E645DD" w:rsidRPr="00E645DD">
        <w:rPr>
          <w:rFonts w:ascii="Arial" w:hAnsi="Arial" w:cs="Arial"/>
          <w:sz w:val="20"/>
          <w:szCs w:val="20"/>
        </w:rPr>
        <w:t>y</w:t>
      </w:r>
      <w:r w:rsidRPr="00E645DD">
        <w:rPr>
          <w:rFonts w:ascii="Arial" w:hAnsi="Arial" w:cs="Arial"/>
          <w:sz w:val="20"/>
          <w:szCs w:val="20"/>
        </w:rPr>
        <w:t xml:space="preserve"> oświetleniow</w:t>
      </w:r>
      <w:r w:rsidR="00E645DD" w:rsidRPr="00E645DD">
        <w:rPr>
          <w:rFonts w:ascii="Arial" w:hAnsi="Arial" w:cs="Arial"/>
          <w:sz w:val="20"/>
          <w:szCs w:val="20"/>
        </w:rPr>
        <w:t>ej</w:t>
      </w:r>
      <w:r w:rsidRPr="00E645DD">
        <w:rPr>
          <w:rFonts w:ascii="Arial" w:hAnsi="Arial" w:cs="Arial"/>
          <w:sz w:val="20"/>
          <w:szCs w:val="20"/>
        </w:rPr>
        <w:t xml:space="preserve"> LED</w:t>
      </w:r>
      <w:r w:rsidR="00E645DD" w:rsidRPr="00E645DD">
        <w:rPr>
          <w:rFonts w:ascii="Arial" w:hAnsi="Arial" w:cs="Arial"/>
          <w:sz w:val="20"/>
          <w:szCs w:val="20"/>
        </w:rPr>
        <w:t xml:space="preserve"> (lampa nr S1/04)</w:t>
      </w:r>
      <w:r w:rsidRPr="00E645DD">
        <w:rPr>
          <w:rFonts w:ascii="Arial" w:hAnsi="Arial" w:cs="Arial"/>
          <w:sz w:val="20"/>
          <w:szCs w:val="20"/>
        </w:rPr>
        <w:t>.</w:t>
      </w:r>
    </w:p>
    <w:p w14:paraId="7F7FFBCB" w14:textId="774C7336" w:rsidR="00C62DEE" w:rsidRPr="00E645DD" w:rsidRDefault="00C62DEE" w:rsidP="00C62DEE">
      <w:pPr>
        <w:pStyle w:val="Akapitzlist"/>
        <w:numPr>
          <w:ilvl w:val="1"/>
          <w:numId w:val="36"/>
        </w:numPr>
        <w:spacing w:after="0"/>
        <w:ind w:left="709" w:hanging="425"/>
        <w:jc w:val="both"/>
        <w:rPr>
          <w:rFonts w:ascii="Arial" w:hAnsi="Arial" w:cs="Arial"/>
          <w:b/>
          <w:bCs/>
          <w:sz w:val="20"/>
          <w:szCs w:val="20"/>
        </w:rPr>
      </w:pPr>
      <w:r w:rsidRPr="00E645DD">
        <w:rPr>
          <w:rFonts w:ascii="Arial" w:hAnsi="Arial" w:cs="Arial"/>
          <w:b/>
          <w:bCs/>
          <w:sz w:val="20"/>
          <w:szCs w:val="20"/>
        </w:rPr>
        <w:t>Budowa oświetlenia w ul. Ogrodowej w Rytlu.</w:t>
      </w:r>
    </w:p>
    <w:p w14:paraId="5C186188" w14:textId="77777777" w:rsidR="00E645DD" w:rsidRPr="00E645DD" w:rsidRDefault="00C62DEE" w:rsidP="00E645DD">
      <w:pPr>
        <w:pStyle w:val="Akapitzlist"/>
        <w:numPr>
          <w:ilvl w:val="2"/>
          <w:numId w:val="36"/>
        </w:numPr>
        <w:spacing w:after="0"/>
        <w:jc w:val="both"/>
        <w:rPr>
          <w:rFonts w:ascii="Arial" w:hAnsi="Arial" w:cs="Arial"/>
          <w:sz w:val="20"/>
          <w:szCs w:val="20"/>
        </w:rPr>
      </w:pPr>
      <w:r w:rsidRPr="00E645DD">
        <w:rPr>
          <w:rFonts w:ascii="Arial" w:hAnsi="Arial" w:cs="Arial"/>
          <w:sz w:val="20"/>
          <w:szCs w:val="20"/>
        </w:rPr>
        <w:t>Budowa linii kablowej</w:t>
      </w:r>
      <w:r w:rsidR="00E645DD" w:rsidRPr="00E645DD">
        <w:rPr>
          <w:rFonts w:ascii="Arial" w:hAnsi="Arial" w:cs="Arial"/>
          <w:sz w:val="20"/>
          <w:szCs w:val="20"/>
        </w:rPr>
        <w:t xml:space="preserve"> (od włączenia do lampy nr 6)</w:t>
      </w:r>
      <w:r w:rsidRPr="00E645DD">
        <w:rPr>
          <w:rFonts w:ascii="Arial" w:hAnsi="Arial" w:cs="Arial"/>
          <w:sz w:val="20"/>
          <w:szCs w:val="20"/>
        </w:rPr>
        <w:t>,</w:t>
      </w:r>
    </w:p>
    <w:p w14:paraId="4259DA0B" w14:textId="5588405A" w:rsidR="00C62DEE" w:rsidRPr="00E645DD" w:rsidRDefault="00C62DEE" w:rsidP="00E645DD">
      <w:pPr>
        <w:pStyle w:val="Akapitzlist"/>
        <w:numPr>
          <w:ilvl w:val="2"/>
          <w:numId w:val="36"/>
        </w:numPr>
        <w:spacing w:after="0"/>
        <w:jc w:val="both"/>
        <w:rPr>
          <w:rFonts w:ascii="Arial" w:hAnsi="Arial" w:cs="Arial"/>
          <w:sz w:val="20"/>
          <w:szCs w:val="20"/>
        </w:rPr>
      </w:pPr>
      <w:r w:rsidRPr="00E645DD">
        <w:rPr>
          <w:rFonts w:ascii="Arial" w:hAnsi="Arial" w:cs="Arial"/>
          <w:sz w:val="20"/>
          <w:szCs w:val="20"/>
        </w:rPr>
        <w:t xml:space="preserve">Ustawienie </w:t>
      </w:r>
      <w:r w:rsidR="00E645DD" w:rsidRPr="00E645DD">
        <w:rPr>
          <w:rFonts w:ascii="Arial" w:hAnsi="Arial" w:cs="Arial"/>
          <w:sz w:val="20"/>
          <w:szCs w:val="20"/>
        </w:rPr>
        <w:t>3</w:t>
      </w:r>
      <w:r w:rsidRPr="00E645DD">
        <w:rPr>
          <w:rFonts w:ascii="Arial" w:hAnsi="Arial" w:cs="Arial"/>
          <w:sz w:val="20"/>
          <w:szCs w:val="20"/>
        </w:rPr>
        <w:t xml:space="preserve"> lamp oświetleniowych LED</w:t>
      </w:r>
      <w:r w:rsidR="00E645DD" w:rsidRPr="00E645DD">
        <w:rPr>
          <w:rFonts w:ascii="Arial" w:hAnsi="Arial" w:cs="Arial"/>
          <w:sz w:val="20"/>
          <w:szCs w:val="20"/>
        </w:rPr>
        <w:t xml:space="preserve"> (lampy nr 2, 4 i 6) – słupy oświetleniowe </w:t>
      </w:r>
      <w:r w:rsidR="00E645DD" w:rsidRPr="00E645DD">
        <w:rPr>
          <w:rFonts w:ascii="Arial" w:hAnsi="Arial" w:cs="Arial"/>
          <w:sz w:val="20"/>
          <w:szCs w:val="20"/>
        </w:rPr>
        <w:br/>
        <w:t>i oprawy przekaże Zamawiający, Wykonawca na własny koszt przywiezie na plac budowy.</w:t>
      </w:r>
    </w:p>
    <w:p w14:paraId="15B2088F" w14:textId="3B5CD1F0" w:rsidR="00C62DEE" w:rsidRPr="00E645DD" w:rsidRDefault="00C62DEE" w:rsidP="00C62DEE">
      <w:pPr>
        <w:pStyle w:val="Akapitzlist"/>
        <w:numPr>
          <w:ilvl w:val="1"/>
          <w:numId w:val="36"/>
        </w:numPr>
        <w:spacing w:after="0"/>
        <w:ind w:left="709" w:hanging="425"/>
        <w:jc w:val="both"/>
        <w:rPr>
          <w:rFonts w:ascii="Arial" w:hAnsi="Arial" w:cs="Arial"/>
          <w:b/>
          <w:bCs/>
          <w:sz w:val="20"/>
          <w:szCs w:val="20"/>
        </w:rPr>
      </w:pPr>
      <w:r w:rsidRPr="00E645DD">
        <w:rPr>
          <w:rFonts w:ascii="Arial" w:hAnsi="Arial" w:cs="Arial"/>
          <w:b/>
          <w:bCs/>
          <w:sz w:val="20"/>
          <w:szCs w:val="20"/>
        </w:rPr>
        <w:t>Budowa oświetlenia w ul. Polnej w Wojtalu.</w:t>
      </w:r>
    </w:p>
    <w:p w14:paraId="13C13F17" w14:textId="00F8CDEE" w:rsidR="00C62DEE" w:rsidRDefault="00C62DEE" w:rsidP="00E645DD">
      <w:pPr>
        <w:pStyle w:val="Akapitzlist"/>
        <w:numPr>
          <w:ilvl w:val="2"/>
          <w:numId w:val="36"/>
        </w:numPr>
        <w:spacing w:after="0"/>
        <w:jc w:val="both"/>
        <w:rPr>
          <w:rFonts w:ascii="Arial" w:hAnsi="Arial" w:cs="Arial"/>
          <w:sz w:val="20"/>
          <w:szCs w:val="20"/>
        </w:rPr>
      </w:pPr>
      <w:r w:rsidRPr="00E645DD">
        <w:rPr>
          <w:rFonts w:ascii="Arial" w:hAnsi="Arial" w:cs="Arial"/>
          <w:sz w:val="20"/>
          <w:szCs w:val="20"/>
        </w:rPr>
        <w:t>Ustawienie 2 lamp oświetleniowych LED</w:t>
      </w:r>
      <w:r w:rsidR="00E645DD">
        <w:rPr>
          <w:rFonts w:ascii="Arial" w:hAnsi="Arial" w:cs="Arial"/>
          <w:sz w:val="20"/>
          <w:szCs w:val="20"/>
        </w:rPr>
        <w:t xml:space="preserve"> (lampy nr 209 i 210)</w:t>
      </w:r>
      <w:r w:rsidRPr="00E645DD">
        <w:rPr>
          <w:rFonts w:ascii="Arial" w:hAnsi="Arial" w:cs="Arial"/>
          <w:sz w:val="20"/>
          <w:szCs w:val="20"/>
        </w:rPr>
        <w:t>.</w:t>
      </w:r>
    </w:p>
    <w:p w14:paraId="0FA72256" w14:textId="77777777" w:rsidR="00E645DD" w:rsidRDefault="00E645DD" w:rsidP="00E645DD">
      <w:pPr>
        <w:pStyle w:val="Akapitzlist"/>
        <w:spacing w:after="0"/>
        <w:ind w:left="1224"/>
        <w:jc w:val="both"/>
        <w:rPr>
          <w:rFonts w:ascii="Arial" w:hAnsi="Arial" w:cs="Arial"/>
          <w:sz w:val="20"/>
          <w:szCs w:val="20"/>
        </w:rPr>
      </w:pPr>
    </w:p>
    <w:p w14:paraId="6080849A" w14:textId="715B685C" w:rsidR="00E645DD" w:rsidRPr="001C4F16" w:rsidRDefault="00E645DD" w:rsidP="00E645DD">
      <w:pPr>
        <w:jc w:val="both"/>
        <w:rPr>
          <w:szCs w:val="20"/>
          <w:u w:val="single"/>
        </w:rPr>
      </w:pPr>
      <w:r w:rsidRPr="001C4F16">
        <w:rPr>
          <w:szCs w:val="20"/>
          <w:u w:val="single"/>
        </w:rPr>
        <w:t xml:space="preserve">Wytyczne dla budowy oświetlenia w ul. </w:t>
      </w:r>
      <w:r w:rsidR="001C4F16" w:rsidRPr="001C4F16">
        <w:rPr>
          <w:szCs w:val="20"/>
          <w:u w:val="single"/>
        </w:rPr>
        <w:t>Polnej w Wojtalu</w:t>
      </w:r>
      <w:r w:rsidRPr="001C4F16">
        <w:rPr>
          <w:szCs w:val="20"/>
          <w:u w:val="single"/>
        </w:rPr>
        <w:t>:</w:t>
      </w:r>
    </w:p>
    <w:p w14:paraId="3D6C01B4" w14:textId="7C47C77B" w:rsidR="00E645DD" w:rsidRPr="006100BD" w:rsidRDefault="00E645DD" w:rsidP="00E645DD">
      <w:pPr>
        <w:numPr>
          <w:ilvl w:val="0"/>
          <w:numId w:val="43"/>
        </w:numPr>
        <w:spacing w:line="276" w:lineRule="auto"/>
        <w:jc w:val="both"/>
        <w:rPr>
          <w:szCs w:val="20"/>
        </w:rPr>
      </w:pPr>
      <w:r w:rsidRPr="006100BD">
        <w:rPr>
          <w:szCs w:val="20"/>
        </w:rPr>
        <w:lastRenderedPageBreak/>
        <w:t>Wykonawca przed rozpoczęciem prac opracuje projekt organizacji ruchu na czas prowadzenia robót, który zostanie zatwierdzony przez odpowiednie organy i zarządców dróg.</w:t>
      </w:r>
    </w:p>
    <w:p w14:paraId="738A3699" w14:textId="77777777" w:rsidR="00E645DD" w:rsidRPr="006100BD" w:rsidRDefault="00E645DD" w:rsidP="00E645DD">
      <w:pPr>
        <w:numPr>
          <w:ilvl w:val="0"/>
          <w:numId w:val="43"/>
        </w:numPr>
        <w:spacing w:line="276" w:lineRule="auto"/>
        <w:jc w:val="both"/>
        <w:rPr>
          <w:szCs w:val="20"/>
        </w:rPr>
      </w:pPr>
      <w:r w:rsidRPr="006100BD">
        <w:rPr>
          <w:szCs w:val="20"/>
        </w:rPr>
        <w:t>Wykonawca uzyska od zarządcy drogi decyzję na prowadzenie robót w pasie drogowym.</w:t>
      </w:r>
    </w:p>
    <w:p w14:paraId="185D6E1E" w14:textId="77777777" w:rsidR="00E645DD" w:rsidRPr="006100BD" w:rsidRDefault="00E645DD" w:rsidP="00E645DD">
      <w:pPr>
        <w:numPr>
          <w:ilvl w:val="0"/>
          <w:numId w:val="43"/>
        </w:numPr>
        <w:spacing w:line="276" w:lineRule="auto"/>
        <w:jc w:val="both"/>
        <w:rPr>
          <w:szCs w:val="20"/>
        </w:rPr>
      </w:pPr>
      <w:r w:rsidRPr="006100BD">
        <w:rPr>
          <w:szCs w:val="20"/>
        </w:rPr>
        <w:t>Wykonawca przywróci nawierzchnię drogi do stanu pierwotnego.</w:t>
      </w:r>
    </w:p>
    <w:p w14:paraId="535622FA" w14:textId="77777777" w:rsidR="00E645DD" w:rsidRPr="006100BD" w:rsidRDefault="00E645DD" w:rsidP="00E645DD">
      <w:pPr>
        <w:numPr>
          <w:ilvl w:val="0"/>
          <w:numId w:val="43"/>
        </w:numPr>
        <w:spacing w:line="276" w:lineRule="auto"/>
        <w:jc w:val="both"/>
        <w:rPr>
          <w:szCs w:val="20"/>
        </w:rPr>
      </w:pPr>
      <w:r w:rsidRPr="006100BD">
        <w:rPr>
          <w:b/>
          <w:szCs w:val="20"/>
        </w:rPr>
        <w:t>Uwaga.</w:t>
      </w:r>
      <w:r w:rsidRPr="006100BD">
        <w:rPr>
          <w:szCs w:val="20"/>
        </w:rPr>
        <w:t xml:space="preserve"> Załączona dokumentacja projektowa obejmuje szerszy zakres. Jednak należy realizować przedmiot zamówienia zgodnie z zakresem określonym w OPZ i przedmiarze robót.</w:t>
      </w:r>
    </w:p>
    <w:p w14:paraId="2A88C5DC" w14:textId="77777777" w:rsidR="00E645DD" w:rsidRPr="006100BD" w:rsidRDefault="00E645DD" w:rsidP="00E645DD">
      <w:pPr>
        <w:spacing w:line="276" w:lineRule="auto"/>
        <w:ind w:left="357"/>
        <w:jc w:val="both"/>
        <w:rPr>
          <w:szCs w:val="20"/>
        </w:rPr>
      </w:pPr>
    </w:p>
    <w:p w14:paraId="5C1B581F" w14:textId="0AC936FE" w:rsidR="00E645DD" w:rsidRPr="00617A1A" w:rsidRDefault="00E645DD" w:rsidP="00E645DD">
      <w:pPr>
        <w:spacing w:line="276" w:lineRule="auto"/>
        <w:jc w:val="both"/>
        <w:rPr>
          <w:szCs w:val="20"/>
          <w:u w:val="single"/>
        </w:rPr>
      </w:pPr>
      <w:r w:rsidRPr="006100BD">
        <w:rPr>
          <w:szCs w:val="20"/>
          <w:u w:val="single"/>
        </w:rPr>
        <w:t xml:space="preserve">Wytyczne dla </w:t>
      </w:r>
      <w:r w:rsidRPr="00617A1A">
        <w:rPr>
          <w:szCs w:val="20"/>
          <w:u w:val="single"/>
        </w:rPr>
        <w:t xml:space="preserve">budowy oświetlenia w ul. </w:t>
      </w:r>
      <w:r w:rsidR="001C4F16" w:rsidRPr="001C4F16">
        <w:rPr>
          <w:u w:val="single"/>
        </w:rPr>
        <w:t>Malinowej w Rytlu</w:t>
      </w:r>
      <w:r w:rsidRPr="001C4F16">
        <w:rPr>
          <w:szCs w:val="20"/>
          <w:u w:val="single"/>
        </w:rPr>
        <w:t>:</w:t>
      </w:r>
    </w:p>
    <w:p w14:paraId="201076E1" w14:textId="722DF754" w:rsidR="00E645DD" w:rsidRPr="006100BD" w:rsidRDefault="00E645DD" w:rsidP="00E645DD">
      <w:pPr>
        <w:numPr>
          <w:ilvl w:val="0"/>
          <w:numId w:val="44"/>
        </w:numPr>
        <w:spacing w:line="276" w:lineRule="auto"/>
        <w:jc w:val="both"/>
        <w:rPr>
          <w:szCs w:val="20"/>
        </w:rPr>
      </w:pPr>
      <w:r w:rsidRPr="006100BD">
        <w:rPr>
          <w:szCs w:val="20"/>
        </w:rPr>
        <w:t>Wykonawca przed rozpoczęciem prac opracuje projekt organizacji ruchu na czas prowadzenia robót, który zostanie zatwierdzony przez odpowiednie organy i zarządców dróg.</w:t>
      </w:r>
    </w:p>
    <w:p w14:paraId="32AD5282" w14:textId="77777777" w:rsidR="00E645DD" w:rsidRPr="006100BD" w:rsidRDefault="00E645DD" w:rsidP="00E645DD">
      <w:pPr>
        <w:numPr>
          <w:ilvl w:val="0"/>
          <w:numId w:val="44"/>
        </w:numPr>
        <w:spacing w:line="276" w:lineRule="auto"/>
        <w:jc w:val="both"/>
        <w:rPr>
          <w:szCs w:val="20"/>
        </w:rPr>
      </w:pPr>
      <w:r w:rsidRPr="006100BD">
        <w:rPr>
          <w:szCs w:val="20"/>
        </w:rPr>
        <w:t>Wykonawca uzyska od zarządcy drogi decyzję na prowadzenie robót w pasie drogowym.</w:t>
      </w:r>
    </w:p>
    <w:p w14:paraId="3E43049E" w14:textId="77777777" w:rsidR="00E645DD" w:rsidRPr="006100BD" w:rsidRDefault="00E645DD" w:rsidP="00E645DD">
      <w:pPr>
        <w:numPr>
          <w:ilvl w:val="0"/>
          <w:numId w:val="44"/>
        </w:numPr>
        <w:spacing w:line="276" w:lineRule="auto"/>
        <w:jc w:val="both"/>
        <w:rPr>
          <w:szCs w:val="20"/>
        </w:rPr>
      </w:pPr>
      <w:r w:rsidRPr="006100BD">
        <w:rPr>
          <w:szCs w:val="20"/>
        </w:rPr>
        <w:t>Wykonawca przywróci nawierzchnię drogi do stanu pierwotnego.</w:t>
      </w:r>
    </w:p>
    <w:p w14:paraId="2C14EE80" w14:textId="77777777" w:rsidR="00E645DD" w:rsidRPr="006100BD" w:rsidRDefault="00E645DD" w:rsidP="00E645DD">
      <w:pPr>
        <w:numPr>
          <w:ilvl w:val="0"/>
          <w:numId w:val="44"/>
        </w:numPr>
        <w:spacing w:line="276" w:lineRule="auto"/>
        <w:jc w:val="both"/>
        <w:rPr>
          <w:szCs w:val="20"/>
        </w:rPr>
      </w:pPr>
      <w:r w:rsidRPr="006100BD">
        <w:rPr>
          <w:b/>
          <w:szCs w:val="20"/>
        </w:rPr>
        <w:t>Uwaga.</w:t>
      </w:r>
      <w:r w:rsidRPr="006100BD">
        <w:rPr>
          <w:szCs w:val="20"/>
        </w:rPr>
        <w:t xml:space="preserve"> Załączona dokumentacja projektowa obejmuje szerszy zakres. Jednak należy realizować przedmiot zamówienia zgodnie z zakresem określonym w OPZ i przedmiarem robót.</w:t>
      </w:r>
    </w:p>
    <w:p w14:paraId="3A0E7AD1" w14:textId="77777777" w:rsidR="00E645DD" w:rsidRDefault="00E645DD" w:rsidP="00E645DD">
      <w:pPr>
        <w:spacing w:line="276" w:lineRule="auto"/>
        <w:jc w:val="both"/>
        <w:rPr>
          <w:szCs w:val="20"/>
        </w:rPr>
      </w:pPr>
    </w:p>
    <w:p w14:paraId="588A875B" w14:textId="6B3D14F5" w:rsidR="00E645DD" w:rsidRPr="00617A1A" w:rsidRDefault="00E645DD" w:rsidP="00E645DD">
      <w:pPr>
        <w:spacing w:line="276" w:lineRule="auto"/>
        <w:jc w:val="both"/>
        <w:rPr>
          <w:szCs w:val="20"/>
          <w:u w:val="single"/>
        </w:rPr>
      </w:pPr>
      <w:r w:rsidRPr="00617A1A">
        <w:rPr>
          <w:szCs w:val="20"/>
          <w:u w:val="single"/>
        </w:rPr>
        <w:t>Wytyczne dla budowy oświetlenia w ul</w:t>
      </w:r>
      <w:r w:rsidRPr="001C4F16">
        <w:rPr>
          <w:szCs w:val="20"/>
          <w:u w:val="single"/>
        </w:rPr>
        <w:t xml:space="preserve">. </w:t>
      </w:r>
      <w:r w:rsidR="001C4F16" w:rsidRPr="001C4F16">
        <w:rPr>
          <w:szCs w:val="20"/>
          <w:u w:val="single"/>
        </w:rPr>
        <w:t>Nowa Wieś w Rytlu</w:t>
      </w:r>
      <w:r w:rsidRPr="00617A1A">
        <w:rPr>
          <w:szCs w:val="20"/>
          <w:u w:val="single"/>
        </w:rPr>
        <w:t>:</w:t>
      </w:r>
    </w:p>
    <w:p w14:paraId="55778952" w14:textId="3A51E775" w:rsidR="00E645DD" w:rsidRPr="00AD52B5" w:rsidRDefault="00E645DD" w:rsidP="00E645DD">
      <w:pPr>
        <w:numPr>
          <w:ilvl w:val="0"/>
          <w:numId w:val="45"/>
        </w:numPr>
        <w:spacing w:line="276" w:lineRule="auto"/>
        <w:jc w:val="both"/>
        <w:rPr>
          <w:szCs w:val="20"/>
        </w:rPr>
      </w:pPr>
      <w:r w:rsidRPr="00AD52B5">
        <w:rPr>
          <w:szCs w:val="20"/>
        </w:rPr>
        <w:t>Wykonawca przed rozpoczęciem prac opracuje projekt organizacji ruchu na czas prowadzenia robót, który zostanie zatwierdzony przez odpowiednie organy i zarządców dróg.</w:t>
      </w:r>
    </w:p>
    <w:p w14:paraId="65DBF1C4" w14:textId="77777777" w:rsidR="00E645DD" w:rsidRPr="00AD52B5" w:rsidRDefault="00E645DD" w:rsidP="00E645DD">
      <w:pPr>
        <w:numPr>
          <w:ilvl w:val="0"/>
          <w:numId w:val="45"/>
        </w:numPr>
        <w:spacing w:line="276" w:lineRule="auto"/>
        <w:jc w:val="both"/>
        <w:rPr>
          <w:szCs w:val="20"/>
        </w:rPr>
      </w:pPr>
      <w:r w:rsidRPr="00AD52B5">
        <w:rPr>
          <w:szCs w:val="20"/>
        </w:rPr>
        <w:t>Wykonawca uzyska od zarządcy drogi decyzję na prowadzenie robót w pasie drogowym.</w:t>
      </w:r>
    </w:p>
    <w:p w14:paraId="41D6EA62" w14:textId="77777777" w:rsidR="00E645DD" w:rsidRPr="00AD52B5" w:rsidRDefault="00E645DD" w:rsidP="00E645DD">
      <w:pPr>
        <w:numPr>
          <w:ilvl w:val="0"/>
          <w:numId w:val="45"/>
        </w:numPr>
        <w:spacing w:line="276" w:lineRule="auto"/>
        <w:jc w:val="both"/>
        <w:rPr>
          <w:szCs w:val="20"/>
        </w:rPr>
      </w:pPr>
      <w:r w:rsidRPr="00AD52B5">
        <w:rPr>
          <w:szCs w:val="20"/>
        </w:rPr>
        <w:t>Wykonawca przywróci nawierzchnię drogi do stanu pierwotnego.</w:t>
      </w:r>
    </w:p>
    <w:p w14:paraId="6CEA86F1" w14:textId="77777777" w:rsidR="00E645DD" w:rsidRDefault="00E645DD" w:rsidP="00E645DD">
      <w:pPr>
        <w:numPr>
          <w:ilvl w:val="0"/>
          <w:numId w:val="45"/>
        </w:numPr>
        <w:spacing w:line="276" w:lineRule="auto"/>
        <w:jc w:val="both"/>
        <w:rPr>
          <w:szCs w:val="20"/>
        </w:rPr>
      </w:pPr>
      <w:r w:rsidRPr="00AD52B5">
        <w:rPr>
          <w:b/>
          <w:szCs w:val="20"/>
        </w:rPr>
        <w:t>Uwaga</w:t>
      </w:r>
      <w:r>
        <w:rPr>
          <w:b/>
          <w:szCs w:val="20"/>
        </w:rPr>
        <w:t>.</w:t>
      </w:r>
      <w:r w:rsidRPr="00AD52B5">
        <w:rPr>
          <w:szCs w:val="20"/>
        </w:rPr>
        <w:t xml:space="preserve"> Załączona dokumentacja projektowa obejmuje szerszy zakres. Jednak należy realizować przedmiot zamówienia zgodnie z zakresem określonym w OPZ i przedmiarem robót.</w:t>
      </w:r>
    </w:p>
    <w:p w14:paraId="63F862B1" w14:textId="77777777" w:rsidR="00E645DD" w:rsidRDefault="00E645DD" w:rsidP="00E645DD">
      <w:pPr>
        <w:spacing w:line="276" w:lineRule="auto"/>
        <w:jc w:val="both"/>
        <w:rPr>
          <w:szCs w:val="20"/>
        </w:rPr>
      </w:pPr>
    </w:p>
    <w:p w14:paraId="14951A3A" w14:textId="71594CB4" w:rsidR="00E645DD" w:rsidRPr="00617A1A" w:rsidRDefault="00E645DD" w:rsidP="00E645DD">
      <w:pPr>
        <w:spacing w:line="276" w:lineRule="auto"/>
        <w:jc w:val="both"/>
        <w:rPr>
          <w:szCs w:val="20"/>
          <w:u w:val="single"/>
        </w:rPr>
      </w:pPr>
      <w:r w:rsidRPr="00617A1A">
        <w:rPr>
          <w:szCs w:val="20"/>
          <w:u w:val="single"/>
        </w:rPr>
        <w:t xml:space="preserve">Wytyczne dla budowy oświetlenia </w:t>
      </w:r>
      <w:r w:rsidRPr="001C4F16">
        <w:rPr>
          <w:szCs w:val="20"/>
          <w:u w:val="single"/>
        </w:rPr>
        <w:t xml:space="preserve">w ul. </w:t>
      </w:r>
      <w:r w:rsidR="001C4F16" w:rsidRPr="001C4F16">
        <w:rPr>
          <w:szCs w:val="20"/>
          <w:u w:val="single"/>
        </w:rPr>
        <w:t>Ogrodowej w Rytlu</w:t>
      </w:r>
      <w:r w:rsidRPr="00617A1A">
        <w:rPr>
          <w:szCs w:val="20"/>
          <w:u w:val="single"/>
        </w:rPr>
        <w:t>:</w:t>
      </w:r>
    </w:p>
    <w:p w14:paraId="371BDDF7" w14:textId="50D3CCA9" w:rsidR="00E645DD" w:rsidRPr="00AD52B5" w:rsidRDefault="00E645DD" w:rsidP="00E645DD">
      <w:pPr>
        <w:numPr>
          <w:ilvl w:val="0"/>
          <w:numId w:val="46"/>
        </w:numPr>
        <w:spacing w:line="276" w:lineRule="auto"/>
        <w:jc w:val="both"/>
        <w:rPr>
          <w:szCs w:val="20"/>
        </w:rPr>
      </w:pPr>
      <w:r w:rsidRPr="00AD52B5">
        <w:rPr>
          <w:szCs w:val="20"/>
        </w:rPr>
        <w:t>Wykonawca przed rozpoczęciem prac opracuje projekt organizacji ruchu na czas prowadzenia robót, który zostanie zatwierdzony przez odpowiednie organy i zarządców dróg.</w:t>
      </w:r>
    </w:p>
    <w:p w14:paraId="431F1DBA" w14:textId="77777777" w:rsidR="00E645DD" w:rsidRPr="00AD52B5" w:rsidRDefault="00E645DD" w:rsidP="00E645DD">
      <w:pPr>
        <w:numPr>
          <w:ilvl w:val="0"/>
          <w:numId w:val="46"/>
        </w:numPr>
        <w:spacing w:line="276" w:lineRule="auto"/>
        <w:jc w:val="both"/>
        <w:rPr>
          <w:szCs w:val="20"/>
        </w:rPr>
      </w:pPr>
      <w:r w:rsidRPr="00AD52B5">
        <w:rPr>
          <w:szCs w:val="20"/>
        </w:rPr>
        <w:t>Wykonawca uzyska od zarządcy drogi decyzję na prowadzenie robót w pasie drogowym.</w:t>
      </w:r>
    </w:p>
    <w:p w14:paraId="1BC44FF9" w14:textId="77777777" w:rsidR="00E645DD" w:rsidRPr="00AD52B5" w:rsidRDefault="00E645DD" w:rsidP="00E645DD">
      <w:pPr>
        <w:numPr>
          <w:ilvl w:val="0"/>
          <w:numId w:val="46"/>
        </w:numPr>
        <w:spacing w:line="276" w:lineRule="auto"/>
        <w:jc w:val="both"/>
        <w:rPr>
          <w:szCs w:val="20"/>
        </w:rPr>
      </w:pPr>
      <w:r w:rsidRPr="00AD52B5">
        <w:rPr>
          <w:szCs w:val="20"/>
        </w:rPr>
        <w:t>Wykonawca przywróci nawierzchnię drogi do stanu pierwotnego.</w:t>
      </w:r>
    </w:p>
    <w:p w14:paraId="553CD068" w14:textId="77777777" w:rsidR="00E645DD" w:rsidRPr="00AD52B5" w:rsidRDefault="00E645DD" w:rsidP="00E645DD">
      <w:pPr>
        <w:numPr>
          <w:ilvl w:val="0"/>
          <w:numId w:val="46"/>
        </w:numPr>
        <w:spacing w:line="276" w:lineRule="auto"/>
        <w:jc w:val="both"/>
        <w:rPr>
          <w:szCs w:val="20"/>
        </w:rPr>
      </w:pPr>
      <w:r w:rsidRPr="00AD52B5">
        <w:rPr>
          <w:b/>
          <w:szCs w:val="20"/>
        </w:rPr>
        <w:t>Uwaga</w:t>
      </w:r>
      <w:r>
        <w:rPr>
          <w:b/>
          <w:szCs w:val="20"/>
        </w:rPr>
        <w:t>.</w:t>
      </w:r>
      <w:r w:rsidRPr="00AD52B5">
        <w:rPr>
          <w:szCs w:val="20"/>
        </w:rPr>
        <w:t xml:space="preserve"> Załączona dokumentacja projektowa obejmuje szerszy zakres. Jednak należy realizować przedmiot zamówienia zgodnie z zakresem określonym w OPZ i przedmiarem robót.</w:t>
      </w:r>
    </w:p>
    <w:p w14:paraId="1C691F9B" w14:textId="77777777" w:rsidR="00E645DD" w:rsidRDefault="00E645DD" w:rsidP="00E645DD">
      <w:pPr>
        <w:spacing w:line="276" w:lineRule="auto"/>
        <w:jc w:val="both"/>
        <w:rPr>
          <w:szCs w:val="20"/>
        </w:rPr>
      </w:pPr>
    </w:p>
    <w:bookmarkEnd w:id="19"/>
    <w:bookmarkEnd w:id="20"/>
    <w:p w14:paraId="45FD25F5" w14:textId="23BDEBF3" w:rsidR="00B6322A" w:rsidRPr="006100BD" w:rsidRDefault="00B6322A" w:rsidP="003C7DFA">
      <w:pPr>
        <w:numPr>
          <w:ilvl w:val="0"/>
          <w:numId w:val="36"/>
        </w:numPr>
        <w:spacing w:line="276" w:lineRule="auto"/>
        <w:jc w:val="both"/>
        <w:rPr>
          <w:szCs w:val="20"/>
        </w:rPr>
      </w:pPr>
      <w:r w:rsidRPr="006100BD">
        <w:rPr>
          <w:szCs w:val="20"/>
        </w:rPr>
        <w:t>Przedmiot zamówienia szczegółowo został określony w dokumentacji projektowej, specyfikacj</w:t>
      </w:r>
      <w:r w:rsidR="00F00F91">
        <w:rPr>
          <w:szCs w:val="20"/>
        </w:rPr>
        <w:t>ach</w:t>
      </w:r>
      <w:r w:rsidRPr="006100BD">
        <w:rPr>
          <w:szCs w:val="20"/>
        </w:rPr>
        <w:t xml:space="preserve"> techniczn</w:t>
      </w:r>
      <w:r w:rsidR="00F00F91">
        <w:rPr>
          <w:szCs w:val="20"/>
        </w:rPr>
        <w:t>ych</w:t>
      </w:r>
      <w:r w:rsidR="004D4639">
        <w:rPr>
          <w:szCs w:val="20"/>
        </w:rPr>
        <w:t xml:space="preserve"> </w:t>
      </w:r>
      <w:r w:rsidRPr="006100BD">
        <w:rPr>
          <w:szCs w:val="20"/>
        </w:rPr>
        <w:t>j wykonania i odbioru robót, oraz pomocniczo w przedmiarze robót stanowiących załączniki do SWZ.</w:t>
      </w:r>
    </w:p>
    <w:p w14:paraId="1BA60465" w14:textId="77777777" w:rsidR="00B6322A" w:rsidRPr="006100BD" w:rsidRDefault="00B6322A" w:rsidP="003C7DFA">
      <w:pPr>
        <w:pStyle w:val="Akapitzlist"/>
        <w:numPr>
          <w:ilvl w:val="0"/>
          <w:numId w:val="36"/>
        </w:numPr>
        <w:spacing w:after="0"/>
        <w:jc w:val="both"/>
        <w:rPr>
          <w:rFonts w:ascii="Arial" w:hAnsi="Arial" w:cs="Arial"/>
          <w:sz w:val="20"/>
          <w:szCs w:val="20"/>
          <w:lang w:eastAsia="pl-PL"/>
        </w:rPr>
      </w:pPr>
      <w:r w:rsidRPr="006100BD">
        <w:rPr>
          <w:rFonts w:ascii="Arial" w:hAnsi="Arial" w:cs="Arial"/>
          <w:sz w:val="20"/>
          <w:szCs w:val="20"/>
          <w:lang w:eastAsia="pl-PL"/>
        </w:rPr>
        <w:t xml:space="preserve">O ile w opisie przedmiotu zamówienia, dokumentacji projektowej, specyfikacjach technicznych wykonania i odbioru robót, przedmiarach robót, wyjaśnieniach do przetargu Zamawiający wskazuje nazwy producentów materiałów, urządzeń, wyrobów itp., oznacza to, że Wykonawca może przyjąć rozwiązania wskazane przez Zamawiającego lub równoważne. Wykonawca musi jednak wykazać, że zastosowane materiały, urządzenia itp. są równoważne. Zamawiający opisując przedmiot zamówienia przez odniesienie do norm, ocen technicznych, specyfikacji technicznych i systemów referencji technicznych, </w:t>
      </w:r>
      <w:r w:rsidRPr="0041199C">
        <w:rPr>
          <w:rFonts w:ascii="Arial" w:hAnsi="Arial" w:cs="Arial"/>
          <w:sz w:val="20"/>
          <w:szCs w:val="20"/>
          <w:u w:val="single"/>
          <w:lang w:eastAsia="pl-PL"/>
        </w:rPr>
        <w:t xml:space="preserve">o których mowa w art. 101 ust. 1 pkt 2 oraz ust. 3 ustawy </w:t>
      </w:r>
      <w:proofErr w:type="spellStart"/>
      <w:r w:rsidRPr="0041199C">
        <w:rPr>
          <w:rFonts w:ascii="Arial" w:hAnsi="Arial" w:cs="Arial"/>
          <w:sz w:val="20"/>
          <w:szCs w:val="20"/>
          <w:u w:val="single"/>
          <w:lang w:eastAsia="pl-PL"/>
        </w:rPr>
        <w:t>Pzp</w:t>
      </w:r>
      <w:proofErr w:type="spellEnd"/>
      <w:r w:rsidRPr="0041199C">
        <w:rPr>
          <w:rFonts w:ascii="Arial" w:hAnsi="Arial" w:cs="Arial"/>
          <w:sz w:val="20"/>
          <w:szCs w:val="20"/>
          <w:u w:val="single"/>
          <w:lang w:eastAsia="pl-PL"/>
        </w:rPr>
        <w:t xml:space="preserve"> dopuszcza rozwiązania równoważne opisywanym, a odniesieniu takiemu towarzyszą wyrazy „lub równoważne”.</w:t>
      </w:r>
    </w:p>
    <w:p w14:paraId="4B0348BE" w14:textId="00C28F1F" w:rsidR="00B6322A" w:rsidRPr="006100BD" w:rsidRDefault="00B6322A" w:rsidP="003C7DFA">
      <w:pPr>
        <w:pStyle w:val="Akapitzlist"/>
        <w:numPr>
          <w:ilvl w:val="0"/>
          <w:numId w:val="36"/>
        </w:numPr>
        <w:spacing w:after="0"/>
        <w:jc w:val="both"/>
        <w:rPr>
          <w:rFonts w:ascii="Arial" w:hAnsi="Arial" w:cs="Arial"/>
          <w:sz w:val="20"/>
          <w:szCs w:val="20"/>
          <w:lang w:eastAsia="pl-PL"/>
        </w:rPr>
      </w:pPr>
      <w:r w:rsidRPr="006100BD">
        <w:rPr>
          <w:rFonts w:ascii="Arial" w:hAnsi="Arial" w:cs="Arial"/>
          <w:sz w:val="20"/>
          <w:szCs w:val="20"/>
          <w:lang w:eastAsia="pl-PL"/>
        </w:rPr>
        <w:t xml:space="preserve">Wszystkie określenia i nazwy materiałów służą jedynie do określenia parametrów jakościowych użytych materiałów. Brak określenia szczególnych wymogów przez Zamawiającego </w:t>
      </w:r>
      <w:r w:rsidR="00F00F91">
        <w:rPr>
          <w:rFonts w:ascii="Arial" w:hAnsi="Arial" w:cs="Arial"/>
          <w:sz w:val="20"/>
          <w:szCs w:val="20"/>
          <w:lang w:eastAsia="pl-PL"/>
        </w:rPr>
        <w:br/>
      </w:r>
      <w:r w:rsidRPr="006100BD">
        <w:rPr>
          <w:rFonts w:ascii="Arial" w:hAnsi="Arial" w:cs="Arial"/>
          <w:sz w:val="20"/>
          <w:szCs w:val="20"/>
          <w:lang w:eastAsia="pl-PL"/>
        </w:rPr>
        <w:t>w przedmiocie standardu wykonania (jakości materiałów, sprzętu, urządzeń, itp.) oznacza, że Wykonawca wywiąże się ze swoich obowiązków, kiedy zachowa średni standard wykonania, po jego akceptacji przez Zamawiającego.</w:t>
      </w:r>
    </w:p>
    <w:p w14:paraId="580A87C0" w14:textId="42F9564D" w:rsidR="00B6322A" w:rsidRPr="006100BD" w:rsidRDefault="00B6322A" w:rsidP="003C7DFA">
      <w:pPr>
        <w:numPr>
          <w:ilvl w:val="0"/>
          <w:numId w:val="36"/>
        </w:numPr>
        <w:spacing w:line="276" w:lineRule="auto"/>
        <w:jc w:val="both"/>
        <w:rPr>
          <w:szCs w:val="20"/>
        </w:rPr>
      </w:pPr>
      <w:r w:rsidRPr="006100BD">
        <w:rPr>
          <w:szCs w:val="20"/>
        </w:rPr>
        <w:t xml:space="preserve">Zamawiający uzna, że oferta jest równoważna, jeżeli przedstawia przedmiot zamówienia </w:t>
      </w:r>
      <w:r w:rsidRPr="006100BD">
        <w:rPr>
          <w:szCs w:val="20"/>
        </w:rPr>
        <w:br/>
        <w:t xml:space="preserve">o właściwościach funkcjonalnych i jakościowych takich samych lub lepszych od tych, które zostały określone w SWZ, lecz oznaczonych innym znakiem towarowym, patentem lub pochodzeniem. Przy czym istotne jest to, że produkt równoważny to produkt, który nie jest identyczny, tożsamy </w:t>
      </w:r>
      <w:r w:rsidR="00F00F91">
        <w:rPr>
          <w:szCs w:val="20"/>
        </w:rPr>
        <w:br/>
      </w:r>
      <w:r w:rsidRPr="006100BD">
        <w:rPr>
          <w:szCs w:val="20"/>
        </w:rPr>
        <w:lastRenderedPageBreak/>
        <w:t>z produktem referencyjnym, ale posiada pewne, istotne dla Zamawiającego, zbliżone do produktu referencyjnego cechy i parametry.</w:t>
      </w:r>
    </w:p>
    <w:p w14:paraId="2706ABB7" w14:textId="7270B118" w:rsidR="00B6322A" w:rsidRPr="006100BD" w:rsidRDefault="00B6322A" w:rsidP="003C7DFA">
      <w:pPr>
        <w:numPr>
          <w:ilvl w:val="0"/>
          <w:numId w:val="36"/>
        </w:numPr>
        <w:spacing w:line="276" w:lineRule="auto"/>
        <w:jc w:val="both"/>
        <w:rPr>
          <w:szCs w:val="20"/>
          <w:u w:val="single"/>
        </w:rPr>
      </w:pPr>
      <w:r w:rsidRPr="006100BD">
        <w:rPr>
          <w:szCs w:val="20"/>
          <w:u w:val="single"/>
        </w:rPr>
        <w:t xml:space="preserve">Zamawiający, zgodnie z zapisami art. 95 ustawy </w:t>
      </w:r>
      <w:proofErr w:type="spellStart"/>
      <w:r w:rsidRPr="006100BD">
        <w:rPr>
          <w:szCs w:val="20"/>
          <w:u w:val="single"/>
        </w:rPr>
        <w:t>Pzp</w:t>
      </w:r>
      <w:proofErr w:type="spellEnd"/>
      <w:r w:rsidRPr="006100BD">
        <w:rPr>
          <w:szCs w:val="20"/>
          <w:u w:val="single"/>
        </w:rPr>
        <w:t xml:space="preserve"> wymaga zatrudnienia przez wykonawcę lub podwykonawcę na podstawie umowy o pracę osób wykonujących następujące czynności </w:t>
      </w:r>
      <w:r w:rsidR="00F00F91">
        <w:rPr>
          <w:szCs w:val="20"/>
          <w:u w:val="single"/>
        </w:rPr>
        <w:br/>
      </w:r>
      <w:r w:rsidRPr="006100BD">
        <w:rPr>
          <w:szCs w:val="20"/>
          <w:u w:val="single"/>
        </w:rPr>
        <w:t>w zakresie realizacji zamówienia, jeżeli wykonanie tych czynności polega na wykonywaniu pracy w sposób określony w art. 22 § 1 ustawy z dnia 26 czerwca 1974 r. Kodeks pracy:</w:t>
      </w:r>
    </w:p>
    <w:p w14:paraId="45F65296" w14:textId="77777777" w:rsidR="00B6322A" w:rsidRPr="006100BD" w:rsidRDefault="00B6322A" w:rsidP="00F00F91">
      <w:pPr>
        <w:numPr>
          <w:ilvl w:val="1"/>
          <w:numId w:val="36"/>
        </w:numPr>
        <w:spacing w:line="276" w:lineRule="auto"/>
        <w:ind w:left="709" w:hanging="425"/>
        <w:jc w:val="both"/>
        <w:rPr>
          <w:szCs w:val="20"/>
        </w:rPr>
      </w:pPr>
      <w:r w:rsidRPr="006100BD">
        <w:rPr>
          <w:szCs w:val="20"/>
        </w:rPr>
        <w:t>roboty ziemne,</w:t>
      </w:r>
    </w:p>
    <w:p w14:paraId="15CB2CCC" w14:textId="77777777" w:rsidR="00B6322A" w:rsidRPr="006100BD" w:rsidRDefault="00B6322A" w:rsidP="00F00F91">
      <w:pPr>
        <w:numPr>
          <w:ilvl w:val="1"/>
          <w:numId w:val="36"/>
        </w:numPr>
        <w:spacing w:line="276" w:lineRule="auto"/>
        <w:ind w:left="709" w:hanging="425"/>
        <w:jc w:val="both"/>
        <w:rPr>
          <w:szCs w:val="20"/>
        </w:rPr>
      </w:pPr>
      <w:r w:rsidRPr="006100BD">
        <w:rPr>
          <w:szCs w:val="20"/>
        </w:rPr>
        <w:t>roboty instalacyjne elektryczne,</w:t>
      </w:r>
    </w:p>
    <w:p w14:paraId="2E823B98" w14:textId="77777777" w:rsidR="00B6322A" w:rsidRPr="006100BD" w:rsidRDefault="00B6322A" w:rsidP="00F00F91">
      <w:pPr>
        <w:numPr>
          <w:ilvl w:val="1"/>
          <w:numId w:val="36"/>
        </w:numPr>
        <w:spacing w:line="276" w:lineRule="auto"/>
        <w:ind w:left="709" w:hanging="425"/>
        <w:jc w:val="both"/>
        <w:rPr>
          <w:szCs w:val="20"/>
        </w:rPr>
      </w:pPr>
      <w:r w:rsidRPr="006100BD">
        <w:rPr>
          <w:szCs w:val="20"/>
        </w:rPr>
        <w:t>układanie linii kablowej oświetlenia,</w:t>
      </w:r>
    </w:p>
    <w:p w14:paraId="5534F382" w14:textId="77777777" w:rsidR="00B6322A" w:rsidRPr="006100BD" w:rsidRDefault="00B6322A" w:rsidP="00F00F91">
      <w:pPr>
        <w:numPr>
          <w:ilvl w:val="1"/>
          <w:numId w:val="36"/>
        </w:numPr>
        <w:spacing w:line="276" w:lineRule="auto"/>
        <w:ind w:left="709" w:hanging="425"/>
        <w:jc w:val="both"/>
        <w:rPr>
          <w:szCs w:val="20"/>
        </w:rPr>
      </w:pPr>
      <w:r w:rsidRPr="006100BD">
        <w:rPr>
          <w:szCs w:val="20"/>
        </w:rPr>
        <w:t>ustawianie słupów oświetleniowych,</w:t>
      </w:r>
    </w:p>
    <w:p w14:paraId="6B6EB264" w14:textId="77777777" w:rsidR="00B6322A" w:rsidRPr="006100BD" w:rsidRDefault="00B6322A" w:rsidP="00F00F91">
      <w:pPr>
        <w:numPr>
          <w:ilvl w:val="1"/>
          <w:numId w:val="36"/>
        </w:numPr>
        <w:spacing w:line="276" w:lineRule="auto"/>
        <w:ind w:left="709" w:hanging="425"/>
        <w:jc w:val="both"/>
        <w:rPr>
          <w:szCs w:val="20"/>
        </w:rPr>
      </w:pPr>
      <w:r w:rsidRPr="006100BD">
        <w:rPr>
          <w:szCs w:val="20"/>
        </w:rPr>
        <w:t>montaż opraw oświetleniowych.</w:t>
      </w:r>
    </w:p>
    <w:p w14:paraId="10BEA350" w14:textId="77777777" w:rsidR="00B6322A" w:rsidRPr="006100BD" w:rsidRDefault="00B6322A" w:rsidP="00F00F91">
      <w:pPr>
        <w:pStyle w:val="Nagwek4"/>
        <w:numPr>
          <w:ilvl w:val="1"/>
          <w:numId w:val="36"/>
        </w:numPr>
        <w:spacing w:line="276" w:lineRule="auto"/>
        <w:ind w:left="709" w:hanging="425"/>
        <w:rPr>
          <w:rFonts w:ascii="Arial" w:hAnsi="Arial" w:cs="Arial"/>
          <w:b w:val="0"/>
          <w:sz w:val="20"/>
          <w:lang w:eastAsia="pl-PL"/>
        </w:rPr>
      </w:pPr>
      <w:r w:rsidRPr="006100BD">
        <w:rPr>
          <w:rFonts w:ascii="Arial" w:hAnsi="Arial" w:cs="Arial"/>
          <w:b w:val="0"/>
          <w:sz w:val="20"/>
          <w:lang w:eastAsia="pl-PL"/>
        </w:rPr>
        <w:t xml:space="preserve">Obowiązki Wykonawcy z tytułu spełnienia niniejszego wymogu określają </w:t>
      </w:r>
      <w:r w:rsidR="00D82238" w:rsidRPr="006100BD">
        <w:rPr>
          <w:rFonts w:ascii="Arial" w:hAnsi="Arial" w:cs="Arial"/>
          <w:b w:val="0"/>
          <w:sz w:val="20"/>
          <w:lang w:eastAsia="pl-PL"/>
        </w:rPr>
        <w:t>Projektowane</w:t>
      </w:r>
      <w:r w:rsidR="0041199C">
        <w:rPr>
          <w:rFonts w:ascii="Arial" w:hAnsi="Arial" w:cs="Arial"/>
          <w:b w:val="0"/>
          <w:sz w:val="20"/>
          <w:lang w:eastAsia="pl-PL"/>
        </w:rPr>
        <w:t xml:space="preserve"> </w:t>
      </w:r>
      <w:r w:rsidR="00D82238" w:rsidRPr="006100BD">
        <w:rPr>
          <w:rFonts w:ascii="Arial" w:hAnsi="Arial" w:cs="Arial"/>
          <w:b w:val="0"/>
          <w:sz w:val="20"/>
          <w:lang w:eastAsia="pl-PL"/>
        </w:rPr>
        <w:t xml:space="preserve">Postanowienia </w:t>
      </w:r>
      <w:r w:rsidRPr="006100BD">
        <w:rPr>
          <w:rFonts w:ascii="Arial" w:hAnsi="Arial" w:cs="Arial"/>
          <w:b w:val="0"/>
          <w:sz w:val="20"/>
          <w:lang w:eastAsia="pl-PL"/>
        </w:rPr>
        <w:t>Umowy (PPU).</w:t>
      </w:r>
    </w:p>
    <w:p w14:paraId="7C8BE6A3" w14:textId="77777777" w:rsidR="00B6322A" w:rsidRPr="006100BD" w:rsidRDefault="00B6322A" w:rsidP="00B6322A">
      <w:pPr>
        <w:rPr>
          <w:lang w:eastAsia="en-US"/>
        </w:rPr>
      </w:pPr>
    </w:p>
    <w:p w14:paraId="453A0CBE" w14:textId="77777777" w:rsidR="003C1467" w:rsidRDefault="003C1467" w:rsidP="00B6322A">
      <w:pPr>
        <w:rPr>
          <w:lang w:eastAsia="en-US"/>
        </w:rPr>
      </w:pPr>
    </w:p>
    <w:p w14:paraId="5F07B35B" w14:textId="77777777" w:rsidR="003C1467" w:rsidRPr="00B6322A" w:rsidRDefault="003C1467" w:rsidP="00B6322A">
      <w:pPr>
        <w:rPr>
          <w:lang w:eastAsia="en-US"/>
        </w:rPr>
      </w:pPr>
    </w:p>
    <w:bookmarkEnd w:id="16"/>
    <w:p w14:paraId="45789E33" w14:textId="77777777" w:rsidR="004A0B39" w:rsidRDefault="004A0B39" w:rsidP="004A0B39">
      <w:pPr>
        <w:spacing w:line="360" w:lineRule="auto"/>
        <w:jc w:val="both"/>
        <w:rPr>
          <w:szCs w:val="20"/>
        </w:rPr>
      </w:pPr>
      <w:r w:rsidRPr="00144917">
        <w:rPr>
          <w:szCs w:val="20"/>
        </w:rPr>
        <w:t>Sporządził:</w:t>
      </w:r>
    </w:p>
    <w:p w14:paraId="3F59D2D5" w14:textId="77777777" w:rsidR="004A0B39" w:rsidRPr="00144917" w:rsidRDefault="004A0B39" w:rsidP="004A0B39">
      <w:pPr>
        <w:spacing w:line="360" w:lineRule="auto"/>
        <w:jc w:val="both"/>
        <w:rPr>
          <w:szCs w:val="20"/>
        </w:rPr>
      </w:pPr>
    </w:p>
    <w:p w14:paraId="73FA1A14" w14:textId="77777777" w:rsidR="004A0B39" w:rsidRPr="00E808A8" w:rsidRDefault="004A0B39" w:rsidP="00E808A8">
      <w:pPr>
        <w:jc w:val="both"/>
        <w:rPr>
          <w:sz w:val="16"/>
          <w:szCs w:val="16"/>
        </w:rPr>
      </w:pPr>
      <w:r w:rsidRPr="00144917">
        <w:rPr>
          <w:szCs w:val="20"/>
        </w:rPr>
        <w:t>……………………………………</w:t>
      </w:r>
      <w:r>
        <w:rPr>
          <w:szCs w:val="20"/>
        </w:rPr>
        <w:br/>
      </w:r>
      <w:r w:rsidRPr="00144917">
        <w:rPr>
          <w:sz w:val="16"/>
          <w:szCs w:val="16"/>
        </w:rPr>
        <w:t>(podpis/pieczęć imienna)</w:t>
      </w:r>
    </w:p>
    <w:sectPr w:rsidR="004A0B39" w:rsidRPr="00E808A8" w:rsidSect="003B6416">
      <w:headerReference w:type="even" r:id="rId8"/>
      <w:headerReference w:type="default" r:id="rId9"/>
      <w:footerReference w:type="even" r:id="rId10"/>
      <w:footerReference w:type="default" r:id="rId11"/>
      <w:headerReference w:type="first" r:id="rId12"/>
      <w:footerReference w:type="first" r:id="rId13"/>
      <w:pgSz w:w="11906" w:h="16838"/>
      <w:pgMar w:top="1440" w:right="1133" w:bottom="1440" w:left="1701" w:header="45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596EB" w14:textId="77777777" w:rsidR="00F672C6" w:rsidRDefault="00F672C6" w:rsidP="00A73AAE">
      <w:r>
        <w:separator/>
      </w:r>
    </w:p>
  </w:endnote>
  <w:endnote w:type="continuationSeparator" w:id="0">
    <w:p w14:paraId="0E4B59B5" w14:textId="77777777" w:rsidR="00F672C6" w:rsidRDefault="00F672C6" w:rsidP="00A7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rlow">
    <w:altName w:val="Barlow"/>
    <w:charset w:val="EE"/>
    <w:family w:val="auto"/>
    <w:pitch w:val="variable"/>
    <w:sig w:usb0="20000007" w:usb1="00000000"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C55AE" w14:textId="77777777" w:rsidR="003D7CA9" w:rsidRDefault="003D7C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83B2C" w14:textId="77777777" w:rsidR="00A73AAE" w:rsidRDefault="00000000" w:rsidP="00A73AAE">
    <w:pPr>
      <w:pStyle w:val="Stopka"/>
      <w:jc w:val="center"/>
    </w:pPr>
    <w:r>
      <w:rPr>
        <w:noProof/>
      </w:rPr>
      <w:pict w14:anchorId="6CBF9FF8">
        <v:shapetype id="_x0000_t32" coordsize="21600,21600" o:spt="32" o:oned="t" path="m,l21600,21600e" filled="f">
          <v:path arrowok="t" fillok="f" o:connecttype="none"/>
          <o:lock v:ext="edit" shapetype="t"/>
        </v:shapetype>
        <v:shape id="_x0000_s1032" type="#_x0000_t32" style="position:absolute;left:0;text-align:left;margin-left:-13.1pt;margin-top:-2.25pt;width:469.2pt;height:.55pt;flip:y;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"/>
      </w:pict>
    </w:r>
    <w:r>
      <w:rPr>
        <w:noProof/>
      </w:rPr>
      <w:pict w14:anchorId="0E68E116">
        <v:shape id="_x0000_s1028" type="#_x0000_t32" style="position:absolute;left:0;text-align:left;margin-left:70.9pt;margin-top:780.15pt;width:469.2pt;height:.55pt;flip:y;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r>
      <w:rPr>
        <w:noProof/>
      </w:rPr>
      <w:pict w14:anchorId="688FC35C">
        <v:shape id="_x0000_s1027" type="#_x0000_t32" style="position:absolute;left:0;text-align:left;margin-left:70.9pt;margin-top:780.15pt;width:469.2pt;height:.55pt;flip:y;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r>
      <w:rPr>
        <w:noProof/>
      </w:rPr>
      <w:pict w14:anchorId="6E468D5D">
        <v:shape id="Łącznik prosty ze strzałką 6" o:spid="_x0000_s1026" type="#_x0000_t32" style="position:absolute;left:0;text-align:left;margin-left:70.9pt;margin-top:780.15pt;width:469.2pt;height:.55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"/>
      </w:pict>
    </w:r>
  </w:p>
  <w:p w14:paraId="2ED2E77E" w14:textId="77777777" w:rsidR="00A73AAE" w:rsidRDefault="00A73AAE" w:rsidP="00A73AAE">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B44E5" w14:textId="77777777" w:rsidR="00A73AAE" w:rsidRDefault="00BB7DA8">
    <w:pPr>
      <w:pStyle w:val="Stopka"/>
    </w:pPr>
    <w:r>
      <w:rPr>
        <w:noProof/>
      </w:rPr>
      <w:drawing>
        <wp:inline distT="0" distB="0" distL="0" distR="0" wp14:anchorId="3D6C0562" wp14:editId="74174E60">
          <wp:extent cx="5274310" cy="360304"/>
          <wp:effectExtent l="0" t="0" r="0" b="0"/>
          <wp:docPr id="648688735" name="Obraz 64868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360304"/>
                  </a:xfrm>
                  <a:prstGeom prst="rect">
                    <a:avLst/>
                  </a:prstGeom>
                  <a:noFill/>
                  <a:ln>
                    <a:noFill/>
                  </a:ln>
                </pic:spPr>
              </pic:pic>
            </a:graphicData>
          </a:graphic>
        </wp:inline>
      </w:drawing>
    </w:r>
  </w:p>
  <w:p w14:paraId="221ED8E3" w14:textId="77777777" w:rsidR="00A73AAE" w:rsidRDefault="00A73A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DEC22" w14:textId="77777777" w:rsidR="00F672C6" w:rsidRDefault="00F672C6" w:rsidP="00A73AAE">
      <w:r>
        <w:separator/>
      </w:r>
    </w:p>
  </w:footnote>
  <w:footnote w:type="continuationSeparator" w:id="0">
    <w:p w14:paraId="6818098F" w14:textId="77777777" w:rsidR="00F672C6" w:rsidRDefault="00F672C6" w:rsidP="00A73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92A9" w14:textId="77777777" w:rsidR="003D7CA9" w:rsidRDefault="003D7CA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6A443" w14:textId="77777777" w:rsidR="00A73AAE" w:rsidRDefault="00000000">
    <w:pPr>
      <w:pStyle w:val="Nagwek"/>
    </w:pPr>
    <w:r>
      <w:rPr>
        <w:noProof/>
      </w:rPr>
      <w:pict w14:anchorId="442C2621">
        <v:shapetype id="_x0000_t32" coordsize="21600,21600" o:spt="32" o:oned="t" path="m,l21600,21600e" filled="f">
          <v:path arrowok="t" fillok="f" o:connecttype="none"/>
          <o:lock v:ext="edit" shapetype="t"/>
        </v:shapetype>
        <v:shape id="Łącznik prosty ze strzałką 16" o:spid="_x0000_s1031" type="#_x0000_t32" style="position:absolute;margin-left:-35.6pt;margin-top:18.35pt;width:469.2pt;height:.55pt;flip:y;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"/>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1940D" w14:textId="77777777" w:rsidR="009A4010" w:rsidRDefault="009A4010" w:rsidP="009A4010">
    <w:pPr>
      <w:pStyle w:val="Nagwek"/>
    </w:pPr>
  </w:p>
  <w:tbl>
    <w:tblPr>
      <w:tblW w:w="0" w:type="auto"/>
      <w:tblLayout w:type="fixed"/>
      <w:tblLook w:val="04A0" w:firstRow="1" w:lastRow="0" w:firstColumn="1" w:lastColumn="0" w:noHBand="0" w:noVBand="1"/>
    </w:tblPr>
    <w:tblGrid>
      <w:gridCol w:w="1101"/>
      <w:gridCol w:w="3624"/>
      <w:gridCol w:w="4845"/>
    </w:tblGrid>
    <w:tr w:rsidR="009A4010" w14:paraId="1F1D47DF" w14:textId="77777777" w:rsidTr="00F717A7">
      <w:trPr>
        <w:trHeight w:val="1135"/>
      </w:trPr>
      <w:tc>
        <w:tcPr>
          <w:tcW w:w="1101" w:type="dxa"/>
          <w:hideMark/>
        </w:tcPr>
        <w:p w14:paraId="60197C68" w14:textId="77777777" w:rsidR="009A4010" w:rsidRDefault="009A4010" w:rsidP="009A4010">
          <w:pPr>
            <w:rPr>
              <w:rFonts w:ascii="Calibri" w:hAnsi="Calibri"/>
              <w:sz w:val="22"/>
              <w:szCs w:val="22"/>
            </w:rPr>
          </w:pPr>
          <w:r>
            <w:rPr>
              <w:noProof/>
            </w:rPr>
            <w:drawing>
              <wp:inline distT="0" distB="0" distL="0" distR="0" wp14:anchorId="599F1C5B" wp14:editId="480FA6A6">
                <wp:extent cx="609600" cy="6096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609600"/>
                        </a:xfrm>
                        <a:prstGeom prst="rect">
                          <a:avLst/>
                        </a:prstGeom>
                        <a:noFill/>
                        <a:ln>
                          <a:noFill/>
                        </a:ln>
                      </pic:spPr>
                    </pic:pic>
                  </a:graphicData>
                </a:graphic>
              </wp:inline>
            </w:drawing>
          </w:r>
        </w:p>
      </w:tc>
      <w:tc>
        <w:tcPr>
          <w:tcW w:w="3624" w:type="dxa"/>
          <w:hideMark/>
        </w:tcPr>
        <w:p w14:paraId="4CC678C6" w14:textId="77777777" w:rsidR="009A4010" w:rsidRDefault="009A4010" w:rsidP="009A4010">
          <w:pPr>
            <w:spacing w:line="500" w:lineRule="exact"/>
            <w:rPr>
              <w:rFonts w:ascii="Barlow" w:hAnsi="Barlow"/>
              <w:sz w:val="22"/>
              <w:szCs w:val="22"/>
            </w:rPr>
          </w:pPr>
          <w:r w:rsidRPr="005A1291">
            <w:rPr>
              <w:rFonts w:ascii="Barlow" w:hAnsi="Barlow"/>
              <w:color w:val="3E3E3D"/>
              <w:sz w:val="48"/>
              <w:szCs w:val="40"/>
            </w:rPr>
            <w:t>Gmina                 Czersk</w:t>
          </w:r>
        </w:p>
      </w:tc>
      <w:tc>
        <w:tcPr>
          <w:tcW w:w="4845" w:type="dxa"/>
        </w:tcPr>
        <w:p w14:paraId="75141958" w14:textId="77777777" w:rsidR="009A4010" w:rsidRDefault="009A4010" w:rsidP="009A4010">
          <w:pPr>
            <w:ind w:left="1796"/>
            <w:rPr>
              <w:rFonts w:ascii="Calibri" w:hAnsi="Calibri"/>
            </w:rPr>
          </w:pPr>
          <w:r>
            <w:rPr>
              <w:rFonts w:ascii="Calibri" w:hAnsi="Calibri"/>
              <w:noProof/>
            </w:rPr>
            <w:drawing>
              <wp:inline distT="0" distB="0" distL="0" distR="0" wp14:anchorId="1B79151C" wp14:editId="0F2B8EBE">
                <wp:extent cx="1676400" cy="66056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istownik_logo-03.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46195" cy="688067"/>
                        </a:xfrm>
                        <a:prstGeom prst="rect">
                          <a:avLst/>
                        </a:prstGeom>
                      </pic:spPr>
                    </pic:pic>
                  </a:graphicData>
                </a:graphic>
              </wp:inline>
            </w:drawing>
          </w:r>
        </w:p>
      </w:tc>
    </w:tr>
  </w:tbl>
  <w:p w14:paraId="4CC35F9E" w14:textId="284D4212" w:rsidR="00A73AAE" w:rsidRPr="009A4010" w:rsidRDefault="00000000" w:rsidP="009A4010">
    <w:r>
      <w:rPr>
        <w:noProof/>
      </w:rPr>
      <w:pict w14:anchorId="18B63E52">
        <v:shapetype id="_x0000_t32" coordsize="21600,21600" o:spt="32" o:oned="t" path="m,l21600,21600e" filled="f">
          <v:path arrowok="t" fillok="f" o:connecttype="none"/>
          <o:lock v:ext="edit" shapetype="t"/>
        </v:shapetype>
        <v:shape id="Łącznik prosty ze strzałką 4" o:spid="_x0000_s1033" type="#_x0000_t32" style="position:absolute;margin-left:-4.3pt;margin-top:13.05pt;width:469.2pt;height:.55pt;flip:y;z-index:25167564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"/>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0783"/>
    <w:multiLevelType w:val="multilevel"/>
    <w:tmpl w:val="509E1DD8"/>
    <w:lvl w:ilvl="0">
      <w:start w:val="1"/>
      <w:numFmt w:val="decimal"/>
      <w:lvlText w:val="%1."/>
      <w:lvlJc w:val="left"/>
      <w:pPr>
        <w:ind w:left="360" w:hanging="360"/>
      </w:pPr>
      <w:rPr>
        <w:rFonts w:ascii="Arial" w:eastAsia="Calibri" w:hAnsi="Arial" w:cs="Arial"/>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CA1017"/>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E910DC1"/>
    <w:multiLevelType w:val="multilevel"/>
    <w:tmpl w:val="856E4A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E53EF"/>
    <w:multiLevelType w:val="multilevel"/>
    <w:tmpl w:val="6BECD8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0E01501"/>
    <w:multiLevelType w:val="hybridMultilevel"/>
    <w:tmpl w:val="8716FC40"/>
    <w:lvl w:ilvl="0" w:tplc="3CE6D4EC">
      <w:start w:val="1"/>
      <w:numFmt w:val="decimal"/>
      <w:lvlText w:val="%1."/>
      <w:lvlJc w:val="left"/>
      <w:pPr>
        <w:ind w:left="720" w:hanging="360"/>
      </w:pPr>
      <w:rPr>
        <w:b w:val="0"/>
      </w:rPr>
    </w:lvl>
    <w:lvl w:ilvl="1" w:tplc="0C86F638">
      <w:start w:val="1"/>
      <w:numFmt w:val="decimal"/>
      <w:lvlText w:val="%2."/>
      <w:lvlJc w:val="left"/>
      <w:pPr>
        <w:tabs>
          <w:tab w:val="num" w:pos="360"/>
        </w:tabs>
        <w:ind w:left="345" w:hanging="345"/>
      </w:pPr>
      <w:rPr>
        <w:rFonts w:ascii="Tahoma" w:hAnsi="Tahoma" w:cs="Tahoma" w:hint="default"/>
        <w:b w:val="0"/>
        <w:sz w:val="24"/>
        <w:szCs w:val="24"/>
      </w:rPr>
    </w:lvl>
    <w:lvl w:ilvl="2" w:tplc="73F030DA">
      <w:start w:val="1"/>
      <w:numFmt w:val="decimal"/>
      <w:lvlText w:val="%3."/>
      <w:lvlJc w:val="left"/>
      <w:pPr>
        <w:tabs>
          <w:tab w:val="num" w:pos="480"/>
        </w:tabs>
        <w:ind w:left="480" w:hanging="480"/>
      </w:pPr>
      <w:rPr>
        <w:rFonts w:ascii="Times New Roman" w:hAnsi="Times New Roman" w:cs="Times New Roman" w:hint="default"/>
        <w:b w:val="0"/>
        <w:i w:val="0"/>
        <w:sz w:val="24"/>
      </w:rPr>
    </w:lvl>
    <w:lvl w:ilvl="3" w:tplc="73424F06">
      <w:start w:val="1"/>
      <w:numFmt w:val="decimal"/>
      <w:lvlText w:val="%4."/>
      <w:lvlJc w:val="left"/>
      <w:pPr>
        <w:tabs>
          <w:tab w:val="num" w:pos="2880"/>
        </w:tabs>
        <w:ind w:left="2880" w:hanging="360"/>
      </w:pPr>
    </w:lvl>
    <w:lvl w:ilvl="4" w:tplc="EB1E7814">
      <w:start w:val="1"/>
      <w:numFmt w:val="decimal"/>
      <w:lvlText w:val="%5."/>
      <w:lvlJc w:val="left"/>
      <w:pPr>
        <w:tabs>
          <w:tab w:val="num" w:pos="3600"/>
        </w:tabs>
        <w:ind w:left="3600" w:hanging="360"/>
      </w:pPr>
    </w:lvl>
    <w:lvl w:ilvl="5" w:tplc="F4E23C78">
      <w:start w:val="1"/>
      <w:numFmt w:val="decimal"/>
      <w:lvlText w:val="%6."/>
      <w:lvlJc w:val="left"/>
      <w:pPr>
        <w:tabs>
          <w:tab w:val="num" w:pos="4320"/>
        </w:tabs>
        <w:ind w:left="4320" w:hanging="360"/>
      </w:pPr>
    </w:lvl>
    <w:lvl w:ilvl="6" w:tplc="4E7C6014">
      <w:start w:val="1"/>
      <w:numFmt w:val="decimal"/>
      <w:lvlText w:val="%7."/>
      <w:lvlJc w:val="left"/>
      <w:pPr>
        <w:tabs>
          <w:tab w:val="num" w:pos="5040"/>
        </w:tabs>
        <w:ind w:left="5040" w:hanging="360"/>
      </w:pPr>
    </w:lvl>
    <w:lvl w:ilvl="7" w:tplc="49804392">
      <w:start w:val="1"/>
      <w:numFmt w:val="decimal"/>
      <w:lvlText w:val="%8."/>
      <w:lvlJc w:val="left"/>
      <w:pPr>
        <w:tabs>
          <w:tab w:val="num" w:pos="5760"/>
        </w:tabs>
        <w:ind w:left="5760" w:hanging="360"/>
      </w:pPr>
    </w:lvl>
    <w:lvl w:ilvl="8" w:tplc="A96051D8">
      <w:start w:val="1"/>
      <w:numFmt w:val="decimal"/>
      <w:lvlText w:val="%9."/>
      <w:lvlJc w:val="left"/>
      <w:pPr>
        <w:tabs>
          <w:tab w:val="num" w:pos="6480"/>
        </w:tabs>
        <w:ind w:left="6480" w:hanging="360"/>
      </w:pPr>
    </w:lvl>
  </w:abstractNum>
  <w:abstractNum w:abstractNumId="5" w15:restartNumberingAfterBreak="0">
    <w:nsid w:val="11EC40A5"/>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 w15:restartNumberingAfterBreak="0">
    <w:nsid w:val="13F25EC2"/>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15:restartNumberingAfterBreak="0">
    <w:nsid w:val="18BE5557"/>
    <w:multiLevelType w:val="hybridMultilevel"/>
    <w:tmpl w:val="8304A87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E72BFB"/>
    <w:multiLevelType w:val="multilevel"/>
    <w:tmpl w:val="6BECD8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AC1C0F"/>
    <w:multiLevelType w:val="hybridMultilevel"/>
    <w:tmpl w:val="67FE15B2"/>
    <w:lvl w:ilvl="0" w:tplc="BC2EAE70">
      <w:start w:val="1"/>
      <w:numFmt w:val="decimal"/>
      <w:lvlText w:val="%1."/>
      <w:lvlJc w:val="left"/>
      <w:pPr>
        <w:tabs>
          <w:tab w:val="num" w:pos="700"/>
        </w:tabs>
        <w:ind w:left="700" w:hanging="340"/>
      </w:pPr>
    </w:lvl>
    <w:lvl w:ilvl="1" w:tplc="6B867CBE">
      <w:start w:val="1"/>
      <w:numFmt w:val="lowerLetter"/>
      <w:lvlText w:val="%2."/>
      <w:lvlJc w:val="left"/>
      <w:pPr>
        <w:tabs>
          <w:tab w:val="num" w:pos="1440"/>
        </w:tabs>
        <w:ind w:left="1440" w:hanging="360"/>
      </w:pPr>
    </w:lvl>
    <w:lvl w:ilvl="2" w:tplc="15246BA2">
      <w:start w:val="1"/>
      <w:numFmt w:val="lowerRoman"/>
      <w:lvlText w:val="%3."/>
      <w:lvlJc w:val="right"/>
      <w:pPr>
        <w:tabs>
          <w:tab w:val="num" w:pos="2160"/>
        </w:tabs>
        <w:ind w:left="2160" w:hanging="180"/>
      </w:pPr>
    </w:lvl>
    <w:lvl w:ilvl="3" w:tplc="B26EB036">
      <w:start w:val="1"/>
      <w:numFmt w:val="decimal"/>
      <w:lvlText w:val="%4."/>
      <w:lvlJc w:val="left"/>
      <w:pPr>
        <w:tabs>
          <w:tab w:val="num" w:pos="2880"/>
        </w:tabs>
        <w:ind w:left="2880" w:hanging="360"/>
      </w:pPr>
    </w:lvl>
    <w:lvl w:ilvl="4" w:tplc="84E2639A">
      <w:start w:val="1"/>
      <w:numFmt w:val="lowerLetter"/>
      <w:lvlText w:val="%5."/>
      <w:lvlJc w:val="left"/>
      <w:pPr>
        <w:tabs>
          <w:tab w:val="num" w:pos="3600"/>
        </w:tabs>
        <w:ind w:left="3600" w:hanging="360"/>
      </w:pPr>
    </w:lvl>
    <w:lvl w:ilvl="5" w:tplc="64C09DC0">
      <w:start w:val="1"/>
      <w:numFmt w:val="lowerRoman"/>
      <w:lvlText w:val="%6."/>
      <w:lvlJc w:val="right"/>
      <w:pPr>
        <w:tabs>
          <w:tab w:val="num" w:pos="4320"/>
        </w:tabs>
        <w:ind w:left="4320" w:hanging="180"/>
      </w:pPr>
    </w:lvl>
    <w:lvl w:ilvl="6" w:tplc="4322DA30">
      <w:start w:val="1"/>
      <w:numFmt w:val="decimal"/>
      <w:lvlText w:val="%7."/>
      <w:lvlJc w:val="left"/>
      <w:pPr>
        <w:tabs>
          <w:tab w:val="num" w:pos="5040"/>
        </w:tabs>
        <w:ind w:left="5040" w:hanging="360"/>
      </w:pPr>
    </w:lvl>
    <w:lvl w:ilvl="7" w:tplc="FCA4A578">
      <w:start w:val="1"/>
      <w:numFmt w:val="lowerLetter"/>
      <w:lvlText w:val="%8."/>
      <w:lvlJc w:val="left"/>
      <w:pPr>
        <w:tabs>
          <w:tab w:val="num" w:pos="5760"/>
        </w:tabs>
        <w:ind w:left="5760" w:hanging="360"/>
      </w:pPr>
    </w:lvl>
    <w:lvl w:ilvl="8" w:tplc="616ABE18">
      <w:start w:val="1"/>
      <w:numFmt w:val="lowerRoman"/>
      <w:lvlText w:val="%9."/>
      <w:lvlJc w:val="right"/>
      <w:pPr>
        <w:tabs>
          <w:tab w:val="num" w:pos="6480"/>
        </w:tabs>
        <w:ind w:left="6480" w:hanging="180"/>
      </w:pPr>
    </w:lvl>
  </w:abstractNum>
  <w:abstractNum w:abstractNumId="10" w15:restartNumberingAfterBreak="0">
    <w:nsid w:val="215B46E2"/>
    <w:multiLevelType w:val="multilevel"/>
    <w:tmpl w:val="4EFC6E50"/>
    <w:lvl w:ilvl="0">
      <w:start w:val="2"/>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1" w15:restartNumberingAfterBreak="0">
    <w:nsid w:val="24807494"/>
    <w:multiLevelType w:val="hybridMultilevel"/>
    <w:tmpl w:val="482C437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7F524FA"/>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3" w15:restartNumberingAfterBreak="0">
    <w:nsid w:val="292247CC"/>
    <w:multiLevelType w:val="hybridMultilevel"/>
    <w:tmpl w:val="67FE15B2"/>
    <w:lvl w:ilvl="0" w:tplc="B1E88BF4">
      <w:start w:val="1"/>
      <w:numFmt w:val="decimal"/>
      <w:lvlText w:val="%1."/>
      <w:lvlJc w:val="left"/>
      <w:pPr>
        <w:tabs>
          <w:tab w:val="num" w:pos="700"/>
        </w:tabs>
        <w:ind w:left="700" w:hanging="340"/>
      </w:pPr>
    </w:lvl>
    <w:lvl w:ilvl="1" w:tplc="84504F02">
      <w:start w:val="1"/>
      <w:numFmt w:val="lowerLetter"/>
      <w:lvlText w:val="%2."/>
      <w:lvlJc w:val="left"/>
      <w:pPr>
        <w:tabs>
          <w:tab w:val="num" w:pos="1440"/>
        </w:tabs>
        <w:ind w:left="1440" w:hanging="360"/>
      </w:pPr>
    </w:lvl>
    <w:lvl w:ilvl="2" w:tplc="6D107B6E">
      <w:start w:val="1"/>
      <w:numFmt w:val="lowerRoman"/>
      <w:lvlText w:val="%3."/>
      <w:lvlJc w:val="right"/>
      <w:pPr>
        <w:tabs>
          <w:tab w:val="num" w:pos="2160"/>
        </w:tabs>
        <w:ind w:left="2160" w:hanging="180"/>
      </w:pPr>
    </w:lvl>
    <w:lvl w:ilvl="3" w:tplc="86A01C4C">
      <w:start w:val="1"/>
      <w:numFmt w:val="decimal"/>
      <w:lvlText w:val="%4."/>
      <w:lvlJc w:val="left"/>
      <w:pPr>
        <w:tabs>
          <w:tab w:val="num" w:pos="2880"/>
        </w:tabs>
        <w:ind w:left="2880" w:hanging="360"/>
      </w:pPr>
    </w:lvl>
    <w:lvl w:ilvl="4" w:tplc="F61E689E">
      <w:start w:val="1"/>
      <w:numFmt w:val="lowerLetter"/>
      <w:lvlText w:val="%5."/>
      <w:lvlJc w:val="left"/>
      <w:pPr>
        <w:tabs>
          <w:tab w:val="num" w:pos="3600"/>
        </w:tabs>
        <w:ind w:left="3600" w:hanging="360"/>
      </w:pPr>
    </w:lvl>
    <w:lvl w:ilvl="5" w:tplc="053E8DF2">
      <w:start w:val="1"/>
      <w:numFmt w:val="lowerRoman"/>
      <w:lvlText w:val="%6."/>
      <w:lvlJc w:val="right"/>
      <w:pPr>
        <w:tabs>
          <w:tab w:val="num" w:pos="4320"/>
        </w:tabs>
        <w:ind w:left="4320" w:hanging="180"/>
      </w:pPr>
    </w:lvl>
    <w:lvl w:ilvl="6" w:tplc="12BCF9CC">
      <w:start w:val="1"/>
      <w:numFmt w:val="decimal"/>
      <w:lvlText w:val="%7."/>
      <w:lvlJc w:val="left"/>
      <w:pPr>
        <w:tabs>
          <w:tab w:val="num" w:pos="5040"/>
        </w:tabs>
        <w:ind w:left="5040" w:hanging="360"/>
      </w:pPr>
    </w:lvl>
    <w:lvl w:ilvl="7" w:tplc="C3F883DC">
      <w:start w:val="1"/>
      <w:numFmt w:val="lowerLetter"/>
      <w:lvlText w:val="%8."/>
      <w:lvlJc w:val="left"/>
      <w:pPr>
        <w:tabs>
          <w:tab w:val="num" w:pos="5760"/>
        </w:tabs>
        <w:ind w:left="5760" w:hanging="360"/>
      </w:pPr>
    </w:lvl>
    <w:lvl w:ilvl="8" w:tplc="2A546636">
      <w:start w:val="1"/>
      <w:numFmt w:val="lowerRoman"/>
      <w:lvlText w:val="%9."/>
      <w:lvlJc w:val="right"/>
      <w:pPr>
        <w:tabs>
          <w:tab w:val="num" w:pos="6480"/>
        </w:tabs>
        <w:ind w:left="6480" w:hanging="180"/>
      </w:pPr>
    </w:lvl>
  </w:abstractNum>
  <w:abstractNum w:abstractNumId="14" w15:restartNumberingAfterBreak="0">
    <w:nsid w:val="2A4D1830"/>
    <w:multiLevelType w:val="hybridMultilevel"/>
    <w:tmpl w:val="D8E6AD16"/>
    <w:lvl w:ilvl="0" w:tplc="20B62BF6">
      <w:start w:val="1"/>
      <w:numFmt w:val="decimal"/>
      <w:lvlText w:val="%1."/>
      <w:lvlJc w:val="left"/>
      <w:pPr>
        <w:tabs>
          <w:tab w:val="num" w:pos="680"/>
        </w:tabs>
        <w:ind w:left="680" w:hanging="340"/>
      </w:pPr>
    </w:lvl>
    <w:lvl w:ilvl="1" w:tplc="DB387EA2">
      <w:start w:val="1"/>
      <w:numFmt w:val="lowerLetter"/>
      <w:lvlText w:val="%2)"/>
      <w:lvlJc w:val="left"/>
      <w:pPr>
        <w:tabs>
          <w:tab w:val="num" w:pos="340"/>
        </w:tabs>
        <w:ind w:left="340" w:hanging="340"/>
      </w:pPr>
      <w:rPr>
        <w:b w:val="0"/>
      </w:rPr>
    </w:lvl>
    <w:lvl w:ilvl="2" w:tplc="96C0EFD0">
      <w:start w:val="1"/>
      <w:numFmt w:val="decimal"/>
      <w:lvlText w:val="%3."/>
      <w:lvlJc w:val="left"/>
      <w:pPr>
        <w:tabs>
          <w:tab w:val="num" w:pos="2160"/>
        </w:tabs>
        <w:ind w:left="2160" w:hanging="360"/>
      </w:pPr>
    </w:lvl>
    <w:lvl w:ilvl="3" w:tplc="B5CE3816">
      <w:start w:val="1"/>
      <w:numFmt w:val="decimal"/>
      <w:lvlText w:val="%4."/>
      <w:lvlJc w:val="left"/>
      <w:pPr>
        <w:tabs>
          <w:tab w:val="num" w:pos="2880"/>
        </w:tabs>
        <w:ind w:left="2880" w:hanging="360"/>
      </w:pPr>
    </w:lvl>
    <w:lvl w:ilvl="4" w:tplc="365A92A2">
      <w:start w:val="1"/>
      <w:numFmt w:val="decimal"/>
      <w:lvlText w:val="%5."/>
      <w:lvlJc w:val="left"/>
      <w:pPr>
        <w:tabs>
          <w:tab w:val="num" w:pos="3600"/>
        </w:tabs>
        <w:ind w:left="3600" w:hanging="360"/>
      </w:pPr>
    </w:lvl>
    <w:lvl w:ilvl="5" w:tplc="F856BF3C">
      <w:start w:val="1"/>
      <w:numFmt w:val="decimal"/>
      <w:lvlText w:val="%6."/>
      <w:lvlJc w:val="left"/>
      <w:pPr>
        <w:tabs>
          <w:tab w:val="num" w:pos="4320"/>
        </w:tabs>
        <w:ind w:left="4320" w:hanging="360"/>
      </w:pPr>
    </w:lvl>
    <w:lvl w:ilvl="6" w:tplc="044ACA9A">
      <w:start w:val="1"/>
      <w:numFmt w:val="decimal"/>
      <w:lvlText w:val="%7."/>
      <w:lvlJc w:val="left"/>
      <w:pPr>
        <w:tabs>
          <w:tab w:val="num" w:pos="5040"/>
        </w:tabs>
        <w:ind w:left="5040" w:hanging="360"/>
      </w:pPr>
    </w:lvl>
    <w:lvl w:ilvl="7" w:tplc="F9864976">
      <w:start w:val="1"/>
      <w:numFmt w:val="decimal"/>
      <w:lvlText w:val="%8."/>
      <w:lvlJc w:val="left"/>
      <w:pPr>
        <w:tabs>
          <w:tab w:val="num" w:pos="5760"/>
        </w:tabs>
        <w:ind w:left="5760" w:hanging="360"/>
      </w:pPr>
    </w:lvl>
    <w:lvl w:ilvl="8" w:tplc="9C9809E4">
      <w:start w:val="1"/>
      <w:numFmt w:val="decimal"/>
      <w:lvlText w:val="%9."/>
      <w:lvlJc w:val="left"/>
      <w:pPr>
        <w:tabs>
          <w:tab w:val="num" w:pos="6480"/>
        </w:tabs>
        <w:ind w:left="6480" w:hanging="360"/>
      </w:pPr>
    </w:lvl>
  </w:abstractNum>
  <w:abstractNum w:abstractNumId="15" w15:restartNumberingAfterBreak="0">
    <w:nsid w:val="2E4302C9"/>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31013F9A"/>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7" w15:restartNumberingAfterBreak="0">
    <w:nsid w:val="34B25D73"/>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8" w15:restartNumberingAfterBreak="0">
    <w:nsid w:val="3B1B4933"/>
    <w:multiLevelType w:val="hybridMultilevel"/>
    <w:tmpl w:val="CCFEE53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7E2270"/>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15:restartNumberingAfterBreak="0">
    <w:nsid w:val="3D691E1F"/>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3F5C619A"/>
    <w:multiLevelType w:val="hybridMultilevel"/>
    <w:tmpl w:val="31304B74"/>
    <w:lvl w:ilvl="0" w:tplc="0450DE6A">
      <w:start w:val="1"/>
      <w:numFmt w:val="decimal"/>
      <w:lvlText w:val="%1."/>
      <w:lvlJc w:val="left"/>
      <w:pPr>
        <w:ind w:left="720" w:hanging="360"/>
      </w:pPr>
      <w:rPr>
        <w:rFonts w:hint="default"/>
        <w:b w:val="0"/>
      </w:rPr>
    </w:lvl>
    <w:lvl w:ilvl="1" w:tplc="0958C372" w:tentative="1">
      <w:start w:val="1"/>
      <w:numFmt w:val="lowerLetter"/>
      <w:lvlText w:val="%2."/>
      <w:lvlJc w:val="left"/>
      <w:pPr>
        <w:tabs>
          <w:tab w:val="num" w:pos="1440"/>
        </w:tabs>
        <w:ind w:left="1440" w:hanging="360"/>
      </w:pPr>
    </w:lvl>
    <w:lvl w:ilvl="2" w:tplc="71C6269C" w:tentative="1">
      <w:start w:val="1"/>
      <w:numFmt w:val="lowerRoman"/>
      <w:lvlText w:val="%3."/>
      <w:lvlJc w:val="right"/>
      <w:pPr>
        <w:tabs>
          <w:tab w:val="num" w:pos="2160"/>
        </w:tabs>
        <w:ind w:left="2160" w:hanging="180"/>
      </w:pPr>
    </w:lvl>
    <w:lvl w:ilvl="3" w:tplc="9F760C9C" w:tentative="1">
      <w:start w:val="1"/>
      <w:numFmt w:val="decimal"/>
      <w:lvlText w:val="%4."/>
      <w:lvlJc w:val="left"/>
      <w:pPr>
        <w:tabs>
          <w:tab w:val="num" w:pos="2880"/>
        </w:tabs>
        <w:ind w:left="2880" w:hanging="360"/>
      </w:pPr>
    </w:lvl>
    <w:lvl w:ilvl="4" w:tplc="4318752A" w:tentative="1">
      <w:start w:val="1"/>
      <w:numFmt w:val="lowerLetter"/>
      <w:lvlText w:val="%5."/>
      <w:lvlJc w:val="left"/>
      <w:pPr>
        <w:tabs>
          <w:tab w:val="num" w:pos="3600"/>
        </w:tabs>
        <w:ind w:left="3600" w:hanging="360"/>
      </w:pPr>
    </w:lvl>
    <w:lvl w:ilvl="5" w:tplc="4EB280A8" w:tentative="1">
      <w:start w:val="1"/>
      <w:numFmt w:val="lowerRoman"/>
      <w:lvlText w:val="%6."/>
      <w:lvlJc w:val="right"/>
      <w:pPr>
        <w:tabs>
          <w:tab w:val="num" w:pos="4320"/>
        </w:tabs>
        <w:ind w:left="4320" w:hanging="180"/>
      </w:pPr>
    </w:lvl>
    <w:lvl w:ilvl="6" w:tplc="3CEA5E9E" w:tentative="1">
      <w:start w:val="1"/>
      <w:numFmt w:val="decimal"/>
      <w:lvlText w:val="%7."/>
      <w:lvlJc w:val="left"/>
      <w:pPr>
        <w:tabs>
          <w:tab w:val="num" w:pos="5040"/>
        </w:tabs>
        <w:ind w:left="5040" w:hanging="360"/>
      </w:pPr>
    </w:lvl>
    <w:lvl w:ilvl="7" w:tplc="284435D8" w:tentative="1">
      <w:start w:val="1"/>
      <w:numFmt w:val="lowerLetter"/>
      <w:lvlText w:val="%8."/>
      <w:lvlJc w:val="left"/>
      <w:pPr>
        <w:tabs>
          <w:tab w:val="num" w:pos="5760"/>
        </w:tabs>
        <w:ind w:left="5760" w:hanging="360"/>
      </w:pPr>
    </w:lvl>
    <w:lvl w:ilvl="8" w:tplc="F5CC5BEC" w:tentative="1">
      <w:start w:val="1"/>
      <w:numFmt w:val="lowerRoman"/>
      <w:lvlText w:val="%9."/>
      <w:lvlJc w:val="right"/>
      <w:pPr>
        <w:tabs>
          <w:tab w:val="num" w:pos="6480"/>
        </w:tabs>
        <w:ind w:left="6480" w:hanging="180"/>
      </w:pPr>
    </w:lvl>
  </w:abstractNum>
  <w:abstractNum w:abstractNumId="22" w15:restartNumberingAfterBreak="0">
    <w:nsid w:val="3FCC3276"/>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3" w15:restartNumberingAfterBreak="0">
    <w:nsid w:val="40280EA9"/>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4" w15:restartNumberingAfterBreak="0">
    <w:nsid w:val="479902DA"/>
    <w:multiLevelType w:val="multilevel"/>
    <w:tmpl w:val="AD04DE5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ascii="Arial" w:hAnsi="Arial" w:cs="Arial" w:hint="default"/>
        <w:b w:val="0"/>
        <w:sz w:val="20"/>
        <w:szCs w:val="2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5" w15:restartNumberingAfterBreak="0">
    <w:nsid w:val="4FC90B5A"/>
    <w:multiLevelType w:val="hybridMultilevel"/>
    <w:tmpl w:val="3690ABA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10E5141"/>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7" w15:restartNumberingAfterBreak="0">
    <w:nsid w:val="54A90D5E"/>
    <w:multiLevelType w:val="multilevel"/>
    <w:tmpl w:val="856E4A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51A1207"/>
    <w:multiLevelType w:val="hybridMultilevel"/>
    <w:tmpl w:val="B3E88070"/>
    <w:lvl w:ilvl="0" w:tplc="3B4C2AEE">
      <w:start w:val="1"/>
      <w:numFmt w:val="lowerLetter"/>
      <w:lvlText w:val="%1)"/>
      <w:lvlJc w:val="left"/>
      <w:pPr>
        <w:ind w:left="1080" w:hanging="360"/>
      </w:pPr>
    </w:lvl>
    <w:lvl w:ilvl="1" w:tplc="5EC40046">
      <w:start w:val="1"/>
      <w:numFmt w:val="bullet"/>
      <w:lvlText w:val="o"/>
      <w:lvlJc w:val="left"/>
      <w:pPr>
        <w:ind w:left="1800" w:hanging="360"/>
      </w:pPr>
      <w:rPr>
        <w:rFonts w:ascii="Courier New" w:hAnsi="Courier New" w:cs="Courier New" w:hint="default"/>
      </w:rPr>
    </w:lvl>
    <w:lvl w:ilvl="2" w:tplc="E6A6212A">
      <w:start w:val="1"/>
      <w:numFmt w:val="bullet"/>
      <w:lvlText w:val=""/>
      <w:lvlJc w:val="left"/>
      <w:pPr>
        <w:ind w:left="2520" w:hanging="360"/>
      </w:pPr>
      <w:rPr>
        <w:rFonts w:ascii="Wingdings" w:hAnsi="Wingdings" w:hint="default"/>
      </w:rPr>
    </w:lvl>
    <w:lvl w:ilvl="3" w:tplc="A440CC92">
      <w:start w:val="1"/>
      <w:numFmt w:val="bullet"/>
      <w:lvlText w:val=""/>
      <w:lvlJc w:val="left"/>
      <w:pPr>
        <w:ind w:left="3240" w:hanging="360"/>
      </w:pPr>
      <w:rPr>
        <w:rFonts w:ascii="Symbol" w:hAnsi="Symbol" w:hint="default"/>
      </w:rPr>
    </w:lvl>
    <w:lvl w:ilvl="4" w:tplc="AFB092A0">
      <w:start w:val="1"/>
      <w:numFmt w:val="bullet"/>
      <w:lvlText w:val="o"/>
      <w:lvlJc w:val="left"/>
      <w:pPr>
        <w:ind w:left="3960" w:hanging="360"/>
      </w:pPr>
      <w:rPr>
        <w:rFonts w:ascii="Courier New" w:hAnsi="Courier New" w:cs="Courier New" w:hint="default"/>
      </w:rPr>
    </w:lvl>
    <w:lvl w:ilvl="5" w:tplc="6DA6D618">
      <w:start w:val="1"/>
      <w:numFmt w:val="bullet"/>
      <w:lvlText w:val=""/>
      <w:lvlJc w:val="left"/>
      <w:pPr>
        <w:ind w:left="4680" w:hanging="360"/>
      </w:pPr>
      <w:rPr>
        <w:rFonts w:ascii="Wingdings" w:hAnsi="Wingdings" w:hint="default"/>
      </w:rPr>
    </w:lvl>
    <w:lvl w:ilvl="6" w:tplc="EC0C08A2">
      <w:start w:val="1"/>
      <w:numFmt w:val="bullet"/>
      <w:lvlText w:val=""/>
      <w:lvlJc w:val="left"/>
      <w:pPr>
        <w:ind w:left="5400" w:hanging="360"/>
      </w:pPr>
      <w:rPr>
        <w:rFonts w:ascii="Symbol" w:hAnsi="Symbol" w:hint="default"/>
      </w:rPr>
    </w:lvl>
    <w:lvl w:ilvl="7" w:tplc="8E32B0BC">
      <w:start w:val="1"/>
      <w:numFmt w:val="bullet"/>
      <w:lvlText w:val="o"/>
      <w:lvlJc w:val="left"/>
      <w:pPr>
        <w:ind w:left="6120" w:hanging="360"/>
      </w:pPr>
      <w:rPr>
        <w:rFonts w:ascii="Courier New" w:hAnsi="Courier New" w:cs="Courier New" w:hint="default"/>
      </w:rPr>
    </w:lvl>
    <w:lvl w:ilvl="8" w:tplc="C7A6BD20">
      <w:start w:val="1"/>
      <w:numFmt w:val="bullet"/>
      <w:lvlText w:val=""/>
      <w:lvlJc w:val="left"/>
      <w:pPr>
        <w:ind w:left="6840" w:hanging="360"/>
      </w:pPr>
      <w:rPr>
        <w:rFonts w:ascii="Wingdings" w:hAnsi="Wingdings" w:hint="default"/>
      </w:rPr>
    </w:lvl>
  </w:abstractNum>
  <w:abstractNum w:abstractNumId="29" w15:restartNumberingAfterBreak="0">
    <w:nsid w:val="56BB110D"/>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0" w15:restartNumberingAfterBreak="0">
    <w:nsid w:val="597F18A6"/>
    <w:multiLevelType w:val="multilevel"/>
    <w:tmpl w:val="AD04DE5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ascii="Arial" w:hAnsi="Arial" w:cs="Arial" w:hint="default"/>
        <w:b w:val="0"/>
        <w:sz w:val="20"/>
        <w:szCs w:val="2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1" w15:restartNumberingAfterBreak="0">
    <w:nsid w:val="5A4D7C05"/>
    <w:multiLevelType w:val="multilevel"/>
    <w:tmpl w:val="856E4A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F947185"/>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3" w15:restartNumberingAfterBreak="0">
    <w:nsid w:val="65570083"/>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4" w15:restartNumberingAfterBreak="0">
    <w:nsid w:val="69250A4D"/>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5" w15:restartNumberingAfterBreak="0">
    <w:nsid w:val="6C5E2C8F"/>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6" w15:restartNumberingAfterBreak="0">
    <w:nsid w:val="6E5A4490"/>
    <w:multiLevelType w:val="multilevel"/>
    <w:tmpl w:val="AD04DE58"/>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ascii="Arial" w:hAnsi="Arial" w:cs="Arial" w:hint="default"/>
        <w:b w:val="0"/>
        <w:sz w:val="20"/>
        <w:szCs w:val="2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7" w15:restartNumberingAfterBreak="0">
    <w:nsid w:val="6F5E3FB3"/>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71895E03"/>
    <w:multiLevelType w:val="hybridMultilevel"/>
    <w:tmpl w:val="67FE15B2"/>
    <w:lvl w:ilvl="0" w:tplc="80B63056">
      <w:start w:val="1"/>
      <w:numFmt w:val="decimal"/>
      <w:lvlText w:val="%1."/>
      <w:lvlJc w:val="left"/>
      <w:pPr>
        <w:tabs>
          <w:tab w:val="num" w:pos="700"/>
        </w:tabs>
        <w:ind w:left="700" w:hanging="340"/>
      </w:pPr>
    </w:lvl>
    <w:lvl w:ilvl="1" w:tplc="B0844D52">
      <w:start w:val="1"/>
      <w:numFmt w:val="lowerLetter"/>
      <w:lvlText w:val="%2."/>
      <w:lvlJc w:val="left"/>
      <w:pPr>
        <w:tabs>
          <w:tab w:val="num" w:pos="1440"/>
        </w:tabs>
        <w:ind w:left="1440" w:hanging="360"/>
      </w:pPr>
    </w:lvl>
    <w:lvl w:ilvl="2" w:tplc="CBAE6EFE">
      <w:start w:val="1"/>
      <w:numFmt w:val="lowerRoman"/>
      <w:lvlText w:val="%3."/>
      <w:lvlJc w:val="right"/>
      <w:pPr>
        <w:tabs>
          <w:tab w:val="num" w:pos="2160"/>
        </w:tabs>
        <w:ind w:left="2160" w:hanging="180"/>
      </w:pPr>
    </w:lvl>
    <w:lvl w:ilvl="3" w:tplc="AA1EEB0A">
      <w:start w:val="1"/>
      <w:numFmt w:val="decimal"/>
      <w:lvlText w:val="%4."/>
      <w:lvlJc w:val="left"/>
      <w:pPr>
        <w:tabs>
          <w:tab w:val="num" w:pos="2880"/>
        </w:tabs>
        <w:ind w:left="2880" w:hanging="360"/>
      </w:pPr>
    </w:lvl>
    <w:lvl w:ilvl="4" w:tplc="708071D0">
      <w:start w:val="1"/>
      <w:numFmt w:val="lowerLetter"/>
      <w:lvlText w:val="%5."/>
      <w:lvlJc w:val="left"/>
      <w:pPr>
        <w:tabs>
          <w:tab w:val="num" w:pos="3600"/>
        </w:tabs>
        <w:ind w:left="3600" w:hanging="360"/>
      </w:pPr>
    </w:lvl>
    <w:lvl w:ilvl="5" w:tplc="B97A2C9C">
      <w:start w:val="1"/>
      <w:numFmt w:val="lowerRoman"/>
      <w:lvlText w:val="%6."/>
      <w:lvlJc w:val="right"/>
      <w:pPr>
        <w:tabs>
          <w:tab w:val="num" w:pos="4320"/>
        </w:tabs>
        <w:ind w:left="4320" w:hanging="180"/>
      </w:pPr>
    </w:lvl>
    <w:lvl w:ilvl="6" w:tplc="D65073E4">
      <w:start w:val="1"/>
      <w:numFmt w:val="decimal"/>
      <w:lvlText w:val="%7."/>
      <w:lvlJc w:val="left"/>
      <w:pPr>
        <w:tabs>
          <w:tab w:val="num" w:pos="5040"/>
        </w:tabs>
        <w:ind w:left="5040" w:hanging="360"/>
      </w:pPr>
    </w:lvl>
    <w:lvl w:ilvl="7" w:tplc="8D00CFBE">
      <w:start w:val="1"/>
      <w:numFmt w:val="lowerLetter"/>
      <w:lvlText w:val="%8."/>
      <w:lvlJc w:val="left"/>
      <w:pPr>
        <w:tabs>
          <w:tab w:val="num" w:pos="5760"/>
        </w:tabs>
        <w:ind w:left="5760" w:hanging="360"/>
      </w:pPr>
    </w:lvl>
    <w:lvl w:ilvl="8" w:tplc="67689136">
      <w:start w:val="1"/>
      <w:numFmt w:val="lowerRoman"/>
      <w:lvlText w:val="%9."/>
      <w:lvlJc w:val="right"/>
      <w:pPr>
        <w:tabs>
          <w:tab w:val="num" w:pos="6480"/>
        </w:tabs>
        <w:ind w:left="6480" w:hanging="180"/>
      </w:pPr>
    </w:lvl>
  </w:abstractNum>
  <w:abstractNum w:abstractNumId="39" w15:restartNumberingAfterBreak="0">
    <w:nsid w:val="718F4ED2"/>
    <w:multiLevelType w:val="multilevel"/>
    <w:tmpl w:val="6BECD8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2D77D37"/>
    <w:multiLevelType w:val="multilevel"/>
    <w:tmpl w:val="4EFC6E50"/>
    <w:lvl w:ilvl="0">
      <w:start w:val="2"/>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737B7EC5"/>
    <w:multiLevelType w:val="hybridMultilevel"/>
    <w:tmpl w:val="4D620514"/>
    <w:lvl w:ilvl="0" w:tplc="72D60F30">
      <w:start w:val="1"/>
      <w:numFmt w:val="decimal"/>
      <w:lvlText w:val="%1."/>
      <w:lvlJc w:val="left"/>
      <w:pPr>
        <w:ind w:left="720" w:hanging="360"/>
      </w:pPr>
    </w:lvl>
    <w:lvl w:ilvl="1" w:tplc="0B76194E">
      <w:start w:val="1"/>
      <w:numFmt w:val="lowerLetter"/>
      <w:lvlText w:val="%2."/>
      <w:lvlJc w:val="left"/>
      <w:pPr>
        <w:ind w:left="1440" w:hanging="360"/>
      </w:pPr>
    </w:lvl>
    <w:lvl w:ilvl="2" w:tplc="3376C0EE">
      <w:start w:val="1"/>
      <w:numFmt w:val="lowerRoman"/>
      <w:lvlText w:val="%3."/>
      <w:lvlJc w:val="right"/>
      <w:pPr>
        <w:ind w:left="2160" w:hanging="180"/>
      </w:pPr>
    </w:lvl>
    <w:lvl w:ilvl="3" w:tplc="E0EECDC6">
      <w:start w:val="1"/>
      <w:numFmt w:val="decimal"/>
      <w:lvlText w:val="%4."/>
      <w:lvlJc w:val="left"/>
      <w:pPr>
        <w:ind w:left="2880" w:hanging="360"/>
      </w:pPr>
    </w:lvl>
    <w:lvl w:ilvl="4" w:tplc="A4BC539C">
      <w:start w:val="1"/>
      <w:numFmt w:val="lowerLetter"/>
      <w:lvlText w:val="%5."/>
      <w:lvlJc w:val="left"/>
      <w:pPr>
        <w:ind w:left="3600" w:hanging="360"/>
      </w:pPr>
    </w:lvl>
    <w:lvl w:ilvl="5" w:tplc="08AAA76E">
      <w:start w:val="1"/>
      <w:numFmt w:val="lowerRoman"/>
      <w:lvlText w:val="%6."/>
      <w:lvlJc w:val="right"/>
      <w:pPr>
        <w:ind w:left="4320" w:hanging="180"/>
      </w:pPr>
    </w:lvl>
    <w:lvl w:ilvl="6" w:tplc="B3160736">
      <w:start w:val="1"/>
      <w:numFmt w:val="decimal"/>
      <w:lvlText w:val="%7."/>
      <w:lvlJc w:val="left"/>
      <w:pPr>
        <w:ind w:left="5040" w:hanging="360"/>
      </w:pPr>
    </w:lvl>
    <w:lvl w:ilvl="7" w:tplc="19427F22">
      <w:start w:val="1"/>
      <w:numFmt w:val="lowerLetter"/>
      <w:lvlText w:val="%8."/>
      <w:lvlJc w:val="left"/>
      <w:pPr>
        <w:ind w:left="5760" w:hanging="360"/>
      </w:pPr>
    </w:lvl>
    <w:lvl w:ilvl="8" w:tplc="C6F63E18">
      <w:start w:val="1"/>
      <w:numFmt w:val="lowerRoman"/>
      <w:lvlText w:val="%9."/>
      <w:lvlJc w:val="right"/>
      <w:pPr>
        <w:ind w:left="6480" w:hanging="180"/>
      </w:pPr>
    </w:lvl>
  </w:abstractNum>
  <w:abstractNum w:abstractNumId="42" w15:restartNumberingAfterBreak="0">
    <w:nsid w:val="73CD55C8"/>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3" w15:restartNumberingAfterBreak="0">
    <w:nsid w:val="75E5127A"/>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4" w15:restartNumberingAfterBreak="0">
    <w:nsid w:val="7B413280"/>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5" w15:restartNumberingAfterBreak="0">
    <w:nsid w:val="7EA60B0F"/>
    <w:multiLevelType w:val="multilevel"/>
    <w:tmpl w:val="2FDA2C10"/>
    <w:lvl w:ilvl="0">
      <w:start w:val="1"/>
      <w:numFmt w:val="decimal"/>
      <w:lvlText w:val="%1."/>
      <w:lvlJc w:val="left"/>
      <w:pPr>
        <w:tabs>
          <w:tab w:val="num" w:pos="0"/>
        </w:tabs>
        <w:ind w:left="357" w:hanging="357"/>
      </w:pPr>
      <w:rPr>
        <w:rFonts w:hint="default"/>
        <w:b w:val="0"/>
        <w:i w:val="0"/>
        <w:sz w:val="20"/>
      </w:rPr>
    </w:lvl>
    <w:lvl w:ilvl="1">
      <w:start w:val="1"/>
      <w:numFmt w:val="decimal"/>
      <w:lvlText w:val="%1.%2."/>
      <w:lvlJc w:val="left"/>
      <w:pPr>
        <w:tabs>
          <w:tab w:val="num" w:pos="0"/>
        </w:tabs>
        <w:ind w:left="907" w:hanging="623"/>
      </w:pPr>
      <w:rPr>
        <w:rFonts w:hint="default"/>
        <w:b w:val="0"/>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0"/>
        </w:tabs>
        <w:ind w:left="1728" w:hanging="648"/>
      </w:pPr>
      <w:rPr>
        <w:rFonts w:hint="default"/>
        <w:b w:val="0"/>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16cid:durableId="21353696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49116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5934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07878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63118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9515685">
    <w:abstractNumId w:val="28"/>
    <w:lvlOverride w:ilvl="0">
      <w:startOverride w:val="1"/>
    </w:lvlOverride>
    <w:lvlOverride w:ilvl="1"/>
    <w:lvlOverride w:ilvl="2"/>
    <w:lvlOverride w:ilvl="3"/>
    <w:lvlOverride w:ilvl="4"/>
    <w:lvlOverride w:ilvl="5"/>
    <w:lvlOverride w:ilvl="6"/>
    <w:lvlOverride w:ilvl="7"/>
    <w:lvlOverride w:ilvl="8"/>
  </w:num>
  <w:num w:numId="7" w16cid:durableId="16641225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9711409">
    <w:abstractNumId w:val="11"/>
  </w:num>
  <w:num w:numId="9" w16cid:durableId="883717972">
    <w:abstractNumId w:val="21"/>
  </w:num>
  <w:num w:numId="10" w16cid:durableId="710569293">
    <w:abstractNumId w:val="8"/>
  </w:num>
  <w:num w:numId="11" w16cid:durableId="204294846">
    <w:abstractNumId w:val="3"/>
  </w:num>
  <w:num w:numId="12" w16cid:durableId="1187404545">
    <w:abstractNumId w:val="39"/>
  </w:num>
  <w:num w:numId="13" w16cid:durableId="1577978397">
    <w:abstractNumId w:val="36"/>
  </w:num>
  <w:num w:numId="14" w16cid:durableId="2126997847">
    <w:abstractNumId w:val="27"/>
  </w:num>
  <w:num w:numId="15" w16cid:durableId="1788229500">
    <w:abstractNumId w:val="24"/>
  </w:num>
  <w:num w:numId="16" w16cid:durableId="1638297238">
    <w:abstractNumId w:val="2"/>
  </w:num>
  <w:num w:numId="17" w16cid:durableId="763915491">
    <w:abstractNumId w:val="30"/>
  </w:num>
  <w:num w:numId="18" w16cid:durableId="400444125">
    <w:abstractNumId w:val="31"/>
  </w:num>
  <w:num w:numId="19" w16cid:durableId="519440818">
    <w:abstractNumId w:val="0"/>
  </w:num>
  <w:num w:numId="20" w16cid:durableId="1593852681">
    <w:abstractNumId w:val="18"/>
  </w:num>
  <w:num w:numId="21" w16cid:durableId="781920074">
    <w:abstractNumId w:val="25"/>
  </w:num>
  <w:num w:numId="22" w16cid:durableId="89741174">
    <w:abstractNumId w:val="7"/>
  </w:num>
  <w:num w:numId="23" w16cid:durableId="389882424">
    <w:abstractNumId w:val="23"/>
  </w:num>
  <w:num w:numId="24" w16cid:durableId="205872956">
    <w:abstractNumId w:val="1"/>
  </w:num>
  <w:num w:numId="25" w16cid:durableId="1224759024">
    <w:abstractNumId w:val="29"/>
  </w:num>
  <w:num w:numId="26" w16cid:durableId="1579827446">
    <w:abstractNumId w:val="42"/>
  </w:num>
  <w:num w:numId="27" w16cid:durableId="764417983">
    <w:abstractNumId w:val="32"/>
  </w:num>
  <w:num w:numId="28" w16cid:durableId="1560748967">
    <w:abstractNumId w:val="44"/>
  </w:num>
  <w:num w:numId="29" w16cid:durableId="763888544">
    <w:abstractNumId w:val="19"/>
  </w:num>
  <w:num w:numId="30" w16cid:durableId="933175377">
    <w:abstractNumId w:val="20"/>
  </w:num>
  <w:num w:numId="31" w16cid:durableId="935750474">
    <w:abstractNumId w:val="22"/>
  </w:num>
  <w:num w:numId="32" w16cid:durableId="214195709">
    <w:abstractNumId w:val="45"/>
  </w:num>
  <w:num w:numId="33" w16cid:durableId="516699811">
    <w:abstractNumId w:val="35"/>
  </w:num>
  <w:num w:numId="34" w16cid:durableId="1488938816">
    <w:abstractNumId w:val="12"/>
  </w:num>
  <w:num w:numId="35" w16cid:durableId="2068719693">
    <w:abstractNumId w:val="10"/>
  </w:num>
  <w:num w:numId="36" w16cid:durableId="1275753186">
    <w:abstractNumId w:val="33"/>
  </w:num>
  <w:num w:numId="37" w16cid:durableId="900940113">
    <w:abstractNumId w:val="34"/>
  </w:num>
  <w:num w:numId="38" w16cid:durableId="1752433634">
    <w:abstractNumId w:val="16"/>
  </w:num>
  <w:num w:numId="39" w16cid:durableId="1226646957">
    <w:abstractNumId w:val="26"/>
  </w:num>
  <w:num w:numId="40" w16cid:durableId="1606843086">
    <w:abstractNumId w:val="37"/>
  </w:num>
  <w:num w:numId="41" w16cid:durableId="1224097840">
    <w:abstractNumId w:val="43"/>
  </w:num>
  <w:num w:numId="42" w16cid:durableId="1081096064">
    <w:abstractNumId w:val="40"/>
  </w:num>
  <w:num w:numId="43" w16cid:durableId="932125580">
    <w:abstractNumId w:val="5"/>
  </w:num>
  <w:num w:numId="44" w16cid:durableId="1270284462">
    <w:abstractNumId w:val="17"/>
  </w:num>
  <w:num w:numId="45" w16cid:durableId="151600736">
    <w:abstractNumId w:val="15"/>
  </w:num>
  <w:num w:numId="46" w16cid:durableId="1118231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o:shapelayout v:ext="edit">
      <o:idmap v:ext="edit" data="1"/>
      <o:rules v:ext="edit">
        <o:r id="V:Rule1" type="connector" idref="#Łącznik prosty ze strzałką 16"/>
        <o:r id="V:Rule2" type="connector" idref="#_x0000_s1028"/>
        <o:r id="V:Rule3" type="connector" idref="#Łącznik prosty ze strzałką 6"/>
        <o:r id="V:Rule4" type="connector" idref="#_x0000_s1032"/>
        <o:r id="V:Rule5" type="connector" idref="#_x0000_s1027"/>
        <o:r id="V:Rule6" type="connector" idref="#Łącznik prosty ze strzałką 4"/>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CaseSignature" w:val="Znak teczki akt"/>
    <w:docVar w:name="CouncilSessionAgendaContent" w:val="treść porządku obrad"/>
    <w:docVar w:name="CouncilSessionAgendaDate" w:val="data sesji"/>
    <w:docVar w:name="CouncilSessionAgendaNumber" w:val="numer sesji"/>
    <w:docVar w:name="CouncilSessionAgendaTime" w:val="godz. sesji"/>
    <w:docVar w:name="CurrentInstitutionPlace" w:val="miejscowość"/>
    <w:docVar w:name="DocumentContentId" w:val="Identyfikator dokumentu"/>
    <w:docVar w:name="DocumentFooterAuthor" w:val="Sporządził(a): imię i nazwisko"/>
    <w:docVar w:name="DocumentId" w:val="43681165-c443-e911-8b5d-74867ae26072"/>
    <w:docVar w:name="DocumentInternalNumber" w:val="Numer wewnętrzny"/>
    <w:docVar w:name="DocumentNumber" w:val="Numer wewnętrzny"/>
    <w:docVar w:name="DocumentStatus" w:val=" "/>
    <w:docVar w:name="OfficialLetterApplicantsList" w:val="Lista wnioskodawców"/>
    <w:docVar w:name="OfficialLetterAttachmentsLabel" w:val="Spis załączników:"/>
    <w:docVar w:name="OfficialLetterAttachmentsList" w:val="Lista pojawi się w PDF"/>
    <w:docVar w:name="OfficialLetterDate" w:val="Miejscowość, dnia Data r."/>
    <w:docVar w:name="OfficialLetterReceiversAddActa" w:val="a/a"/>
    <w:docVar w:name="OfficialLetterReceiversCourtesyCopyLabel" w:val="Do wiadomości:"/>
    <w:docVar w:name="OfficialLetterReceiversCourtesyCopyList" w:val="Lista podmiotów do wiadomości"/>
    <w:docVar w:name="OfficialLetterReceiversLabel" w:val="Otrzymują:"/>
    <w:docVar w:name="OfficialLetterReceiversList" w:val="Lista podmiotów otrzymujących pismo"/>
    <w:docVar w:name="ReceiverAddressFirstLine" w:val="ul. Nazwa ulicy"/>
    <w:docVar w:name="ReceiverAddressSecLine" w:val="00-000 Miejscowość"/>
    <w:docVar w:name="ReceiverName" w:val="Imię Nazwisko / Nazwa"/>
  </w:docVars>
  <w:rsids>
    <w:rsidRoot w:val="00A73AAE"/>
    <w:rsid w:val="000051E4"/>
    <w:rsid w:val="00005E4D"/>
    <w:rsid w:val="00006995"/>
    <w:rsid w:val="000121A3"/>
    <w:rsid w:val="00017BC8"/>
    <w:rsid w:val="00017C00"/>
    <w:rsid w:val="000202B0"/>
    <w:rsid w:val="00022FE2"/>
    <w:rsid w:val="00033AB9"/>
    <w:rsid w:val="000377A5"/>
    <w:rsid w:val="00044144"/>
    <w:rsid w:val="00055352"/>
    <w:rsid w:val="0007185B"/>
    <w:rsid w:val="00092905"/>
    <w:rsid w:val="000936B3"/>
    <w:rsid w:val="000A2979"/>
    <w:rsid w:val="000B0E59"/>
    <w:rsid w:val="000B57C8"/>
    <w:rsid w:val="000B63AC"/>
    <w:rsid w:val="000C0399"/>
    <w:rsid w:val="000C2803"/>
    <w:rsid w:val="000D0A28"/>
    <w:rsid w:val="000D32DE"/>
    <w:rsid w:val="000D649B"/>
    <w:rsid w:val="000E3107"/>
    <w:rsid w:val="000E710E"/>
    <w:rsid w:val="000F4B8D"/>
    <w:rsid w:val="000F5484"/>
    <w:rsid w:val="00114039"/>
    <w:rsid w:val="00126E0B"/>
    <w:rsid w:val="00133657"/>
    <w:rsid w:val="0013622A"/>
    <w:rsid w:val="001421C4"/>
    <w:rsid w:val="0014405F"/>
    <w:rsid w:val="00145737"/>
    <w:rsid w:val="00151B8B"/>
    <w:rsid w:val="001539AB"/>
    <w:rsid w:val="00160474"/>
    <w:rsid w:val="00165294"/>
    <w:rsid w:val="0016720B"/>
    <w:rsid w:val="00194960"/>
    <w:rsid w:val="001970DE"/>
    <w:rsid w:val="001A31C4"/>
    <w:rsid w:val="001B147D"/>
    <w:rsid w:val="001C4F16"/>
    <w:rsid w:val="001D3D28"/>
    <w:rsid w:val="001D3D47"/>
    <w:rsid w:val="001D3DEC"/>
    <w:rsid w:val="001E2BED"/>
    <w:rsid w:val="001E4FA0"/>
    <w:rsid w:val="001E5DC1"/>
    <w:rsid w:val="001E727C"/>
    <w:rsid w:val="001F7A6E"/>
    <w:rsid w:val="00200CF5"/>
    <w:rsid w:val="002031DE"/>
    <w:rsid w:val="0020541D"/>
    <w:rsid w:val="00214725"/>
    <w:rsid w:val="00215700"/>
    <w:rsid w:val="002162F0"/>
    <w:rsid w:val="0022005B"/>
    <w:rsid w:val="002268DC"/>
    <w:rsid w:val="00240C9F"/>
    <w:rsid w:val="002513A2"/>
    <w:rsid w:val="00251E58"/>
    <w:rsid w:val="002560DA"/>
    <w:rsid w:val="0026713F"/>
    <w:rsid w:val="00267B26"/>
    <w:rsid w:val="00271F4B"/>
    <w:rsid w:val="00272E0B"/>
    <w:rsid w:val="00274C90"/>
    <w:rsid w:val="00281480"/>
    <w:rsid w:val="00283D2D"/>
    <w:rsid w:val="002945D7"/>
    <w:rsid w:val="00295C48"/>
    <w:rsid w:val="002A4C03"/>
    <w:rsid w:val="002B6236"/>
    <w:rsid w:val="002C4A71"/>
    <w:rsid w:val="002D3E66"/>
    <w:rsid w:val="002F12C1"/>
    <w:rsid w:val="002F62E0"/>
    <w:rsid w:val="0031016C"/>
    <w:rsid w:val="00312654"/>
    <w:rsid w:val="00313BA7"/>
    <w:rsid w:val="0031640D"/>
    <w:rsid w:val="00322152"/>
    <w:rsid w:val="00323314"/>
    <w:rsid w:val="0033369C"/>
    <w:rsid w:val="00336408"/>
    <w:rsid w:val="00340465"/>
    <w:rsid w:val="00350A59"/>
    <w:rsid w:val="0035463A"/>
    <w:rsid w:val="0035492F"/>
    <w:rsid w:val="00356712"/>
    <w:rsid w:val="00360735"/>
    <w:rsid w:val="00360D71"/>
    <w:rsid w:val="003632DB"/>
    <w:rsid w:val="00365F5A"/>
    <w:rsid w:val="00372175"/>
    <w:rsid w:val="003749A6"/>
    <w:rsid w:val="00380C8C"/>
    <w:rsid w:val="0038366B"/>
    <w:rsid w:val="00387993"/>
    <w:rsid w:val="00392F7F"/>
    <w:rsid w:val="00394BB9"/>
    <w:rsid w:val="00397816"/>
    <w:rsid w:val="003A6690"/>
    <w:rsid w:val="003B057B"/>
    <w:rsid w:val="003B4AB3"/>
    <w:rsid w:val="003B6416"/>
    <w:rsid w:val="003C0304"/>
    <w:rsid w:val="003C1467"/>
    <w:rsid w:val="003C7DFA"/>
    <w:rsid w:val="003D74FC"/>
    <w:rsid w:val="003D7CA9"/>
    <w:rsid w:val="003E603F"/>
    <w:rsid w:val="003F2CF8"/>
    <w:rsid w:val="003F3230"/>
    <w:rsid w:val="004007EE"/>
    <w:rsid w:val="004026D5"/>
    <w:rsid w:val="004040D0"/>
    <w:rsid w:val="0040786D"/>
    <w:rsid w:val="00410B4B"/>
    <w:rsid w:val="0041199C"/>
    <w:rsid w:val="00412250"/>
    <w:rsid w:val="00412A10"/>
    <w:rsid w:val="00412BE5"/>
    <w:rsid w:val="004130C9"/>
    <w:rsid w:val="0041326E"/>
    <w:rsid w:val="00420AD1"/>
    <w:rsid w:val="00424394"/>
    <w:rsid w:val="0042538B"/>
    <w:rsid w:val="00425915"/>
    <w:rsid w:val="00427056"/>
    <w:rsid w:val="00442CF7"/>
    <w:rsid w:val="0045094E"/>
    <w:rsid w:val="00450BEA"/>
    <w:rsid w:val="004632F2"/>
    <w:rsid w:val="004638C1"/>
    <w:rsid w:val="00471FD8"/>
    <w:rsid w:val="004739D8"/>
    <w:rsid w:val="004767ED"/>
    <w:rsid w:val="00477523"/>
    <w:rsid w:val="00481A24"/>
    <w:rsid w:val="00483DC7"/>
    <w:rsid w:val="00496512"/>
    <w:rsid w:val="004A0B39"/>
    <w:rsid w:val="004A1CDB"/>
    <w:rsid w:val="004A5E05"/>
    <w:rsid w:val="004B0643"/>
    <w:rsid w:val="004B2D23"/>
    <w:rsid w:val="004B7FE3"/>
    <w:rsid w:val="004D226B"/>
    <w:rsid w:val="004D2918"/>
    <w:rsid w:val="004D4639"/>
    <w:rsid w:val="004D5222"/>
    <w:rsid w:val="004F3A04"/>
    <w:rsid w:val="004F64A1"/>
    <w:rsid w:val="004F7BDF"/>
    <w:rsid w:val="00500A51"/>
    <w:rsid w:val="00500B94"/>
    <w:rsid w:val="005053DF"/>
    <w:rsid w:val="00505671"/>
    <w:rsid w:val="00511802"/>
    <w:rsid w:val="00531439"/>
    <w:rsid w:val="00536F3F"/>
    <w:rsid w:val="005446B6"/>
    <w:rsid w:val="00544DD5"/>
    <w:rsid w:val="005642BC"/>
    <w:rsid w:val="00570D36"/>
    <w:rsid w:val="00586395"/>
    <w:rsid w:val="005954A6"/>
    <w:rsid w:val="005A0578"/>
    <w:rsid w:val="005A09BF"/>
    <w:rsid w:val="005A13B5"/>
    <w:rsid w:val="005B1C94"/>
    <w:rsid w:val="005B2B85"/>
    <w:rsid w:val="005C291B"/>
    <w:rsid w:val="005C6A3D"/>
    <w:rsid w:val="005D426C"/>
    <w:rsid w:val="005D60C8"/>
    <w:rsid w:val="005D77EF"/>
    <w:rsid w:val="005E3DE8"/>
    <w:rsid w:val="005E45CF"/>
    <w:rsid w:val="005F13E0"/>
    <w:rsid w:val="00600D68"/>
    <w:rsid w:val="00601C88"/>
    <w:rsid w:val="00602BD1"/>
    <w:rsid w:val="006100BD"/>
    <w:rsid w:val="00611A3D"/>
    <w:rsid w:val="00613184"/>
    <w:rsid w:val="00617A1A"/>
    <w:rsid w:val="00622240"/>
    <w:rsid w:val="00627E48"/>
    <w:rsid w:val="0063225C"/>
    <w:rsid w:val="00641036"/>
    <w:rsid w:val="00641E99"/>
    <w:rsid w:val="00643CE3"/>
    <w:rsid w:val="00653441"/>
    <w:rsid w:val="00654693"/>
    <w:rsid w:val="0065546C"/>
    <w:rsid w:val="0065652E"/>
    <w:rsid w:val="00656D47"/>
    <w:rsid w:val="00657980"/>
    <w:rsid w:val="00657EF2"/>
    <w:rsid w:val="006607D3"/>
    <w:rsid w:val="006668B2"/>
    <w:rsid w:val="006669AC"/>
    <w:rsid w:val="0066767E"/>
    <w:rsid w:val="00673473"/>
    <w:rsid w:val="00686098"/>
    <w:rsid w:val="00687899"/>
    <w:rsid w:val="00691895"/>
    <w:rsid w:val="00695641"/>
    <w:rsid w:val="006961EF"/>
    <w:rsid w:val="00696202"/>
    <w:rsid w:val="006A6DA8"/>
    <w:rsid w:val="006B1054"/>
    <w:rsid w:val="006B6E75"/>
    <w:rsid w:val="006C20C1"/>
    <w:rsid w:val="006C3149"/>
    <w:rsid w:val="006C656A"/>
    <w:rsid w:val="006D3633"/>
    <w:rsid w:val="006E55AD"/>
    <w:rsid w:val="00702561"/>
    <w:rsid w:val="00703FFE"/>
    <w:rsid w:val="00705352"/>
    <w:rsid w:val="007101C8"/>
    <w:rsid w:val="007114E5"/>
    <w:rsid w:val="007279E4"/>
    <w:rsid w:val="007342B5"/>
    <w:rsid w:val="00740704"/>
    <w:rsid w:val="0074242A"/>
    <w:rsid w:val="0074430B"/>
    <w:rsid w:val="00747F20"/>
    <w:rsid w:val="007510F2"/>
    <w:rsid w:val="00765F7C"/>
    <w:rsid w:val="007762B4"/>
    <w:rsid w:val="00781073"/>
    <w:rsid w:val="0079469D"/>
    <w:rsid w:val="007A50CA"/>
    <w:rsid w:val="007A645D"/>
    <w:rsid w:val="007B1FF0"/>
    <w:rsid w:val="007B406E"/>
    <w:rsid w:val="007B7419"/>
    <w:rsid w:val="007C16D8"/>
    <w:rsid w:val="007C52D7"/>
    <w:rsid w:val="007D1EAE"/>
    <w:rsid w:val="007E045F"/>
    <w:rsid w:val="007E4CBD"/>
    <w:rsid w:val="007F1F80"/>
    <w:rsid w:val="007F5466"/>
    <w:rsid w:val="007F6CCF"/>
    <w:rsid w:val="00813710"/>
    <w:rsid w:val="00832773"/>
    <w:rsid w:val="00833829"/>
    <w:rsid w:val="008343C6"/>
    <w:rsid w:val="00834F4A"/>
    <w:rsid w:val="0084160E"/>
    <w:rsid w:val="00844952"/>
    <w:rsid w:val="008504AF"/>
    <w:rsid w:val="00851E4D"/>
    <w:rsid w:val="0085360A"/>
    <w:rsid w:val="00865203"/>
    <w:rsid w:val="00893EDD"/>
    <w:rsid w:val="00895A45"/>
    <w:rsid w:val="00896BCF"/>
    <w:rsid w:val="0089743B"/>
    <w:rsid w:val="008A23B6"/>
    <w:rsid w:val="008A3BE1"/>
    <w:rsid w:val="008B4104"/>
    <w:rsid w:val="008D2562"/>
    <w:rsid w:val="008D5432"/>
    <w:rsid w:val="008E1775"/>
    <w:rsid w:val="008E295E"/>
    <w:rsid w:val="008E56F5"/>
    <w:rsid w:val="008E6B9A"/>
    <w:rsid w:val="008F1B02"/>
    <w:rsid w:val="00901234"/>
    <w:rsid w:val="00902ACE"/>
    <w:rsid w:val="0092417D"/>
    <w:rsid w:val="00930988"/>
    <w:rsid w:val="009374C5"/>
    <w:rsid w:val="00940E6D"/>
    <w:rsid w:val="009433F5"/>
    <w:rsid w:val="0094609C"/>
    <w:rsid w:val="00946416"/>
    <w:rsid w:val="009478C4"/>
    <w:rsid w:val="00952729"/>
    <w:rsid w:val="00961265"/>
    <w:rsid w:val="00961356"/>
    <w:rsid w:val="00961867"/>
    <w:rsid w:val="00961C35"/>
    <w:rsid w:val="00963907"/>
    <w:rsid w:val="00970C8C"/>
    <w:rsid w:val="0097251B"/>
    <w:rsid w:val="00972531"/>
    <w:rsid w:val="00984918"/>
    <w:rsid w:val="00991DEB"/>
    <w:rsid w:val="00995924"/>
    <w:rsid w:val="009A0D82"/>
    <w:rsid w:val="009A12CC"/>
    <w:rsid w:val="009A4010"/>
    <w:rsid w:val="009B425C"/>
    <w:rsid w:val="009B4C30"/>
    <w:rsid w:val="009B7EBE"/>
    <w:rsid w:val="009C284A"/>
    <w:rsid w:val="009D1A0F"/>
    <w:rsid w:val="009D3A06"/>
    <w:rsid w:val="009D7AF2"/>
    <w:rsid w:val="009F3E5A"/>
    <w:rsid w:val="009F7B84"/>
    <w:rsid w:val="00A04D5B"/>
    <w:rsid w:val="00A05DB5"/>
    <w:rsid w:val="00A07E5D"/>
    <w:rsid w:val="00A12102"/>
    <w:rsid w:val="00A13DC4"/>
    <w:rsid w:val="00A175E4"/>
    <w:rsid w:val="00A265F1"/>
    <w:rsid w:val="00A372A5"/>
    <w:rsid w:val="00A40EC6"/>
    <w:rsid w:val="00A43DEC"/>
    <w:rsid w:val="00A5502A"/>
    <w:rsid w:val="00A5559C"/>
    <w:rsid w:val="00A57475"/>
    <w:rsid w:val="00A6536B"/>
    <w:rsid w:val="00A65E2C"/>
    <w:rsid w:val="00A66800"/>
    <w:rsid w:val="00A73AAE"/>
    <w:rsid w:val="00A836DB"/>
    <w:rsid w:val="00A84C28"/>
    <w:rsid w:val="00AA05B8"/>
    <w:rsid w:val="00AB1056"/>
    <w:rsid w:val="00AB30FF"/>
    <w:rsid w:val="00AB3791"/>
    <w:rsid w:val="00AB3812"/>
    <w:rsid w:val="00AB53ED"/>
    <w:rsid w:val="00AC0558"/>
    <w:rsid w:val="00AC11FD"/>
    <w:rsid w:val="00AC218D"/>
    <w:rsid w:val="00AC5F0D"/>
    <w:rsid w:val="00AD52B5"/>
    <w:rsid w:val="00AD7BBF"/>
    <w:rsid w:val="00AE0A6F"/>
    <w:rsid w:val="00B11DD4"/>
    <w:rsid w:val="00B1785C"/>
    <w:rsid w:val="00B26427"/>
    <w:rsid w:val="00B40F1B"/>
    <w:rsid w:val="00B44AA8"/>
    <w:rsid w:val="00B44E99"/>
    <w:rsid w:val="00B56C05"/>
    <w:rsid w:val="00B62FFB"/>
    <w:rsid w:val="00B6322A"/>
    <w:rsid w:val="00B663C6"/>
    <w:rsid w:val="00B67EBE"/>
    <w:rsid w:val="00B74F16"/>
    <w:rsid w:val="00B90E25"/>
    <w:rsid w:val="00BA141C"/>
    <w:rsid w:val="00BA48AF"/>
    <w:rsid w:val="00BB2D59"/>
    <w:rsid w:val="00BB6BF4"/>
    <w:rsid w:val="00BB7DA8"/>
    <w:rsid w:val="00BC123E"/>
    <w:rsid w:val="00BE35F5"/>
    <w:rsid w:val="00BE59DD"/>
    <w:rsid w:val="00C02974"/>
    <w:rsid w:val="00C041E3"/>
    <w:rsid w:val="00C07A0C"/>
    <w:rsid w:val="00C10994"/>
    <w:rsid w:val="00C110C0"/>
    <w:rsid w:val="00C16E46"/>
    <w:rsid w:val="00C20088"/>
    <w:rsid w:val="00C207AB"/>
    <w:rsid w:val="00C22B8C"/>
    <w:rsid w:val="00C30147"/>
    <w:rsid w:val="00C323B1"/>
    <w:rsid w:val="00C324B1"/>
    <w:rsid w:val="00C35B9C"/>
    <w:rsid w:val="00C41A95"/>
    <w:rsid w:val="00C43C14"/>
    <w:rsid w:val="00C517B3"/>
    <w:rsid w:val="00C62109"/>
    <w:rsid w:val="00C62DEE"/>
    <w:rsid w:val="00C67C72"/>
    <w:rsid w:val="00C71AF7"/>
    <w:rsid w:val="00C74674"/>
    <w:rsid w:val="00C75BED"/>
    <w:rsid w:val="00C80A4D"/>
    <w:rsid w:val="00C87857"/>
    <w:rsid w:val="00CA06A9"/>
    <w:rsid w:val="00CA7EC1"/>
    <w:rsid w:val="00CB33A0"/>
    <w:rsid w:val="00CB451B"/>
    <w:rsid w:val="00CC2671"/>
    <w:rsid w:val="00CC4F49"/>
    <w:rsid w:val="00CD505B"/>
    <w:rsid w:val="00CE0F8A"/>
    <w:rsid w:val="00CE1A11"/>
    <w:rsid w:val="00CF14DA"/>
    <w:rsid w:val="00D079A7"/>
    <w:rsid w:val="00D10AB6"/>
    <w:rsid w:val="00D13680"/>
    <w:rsid w:val="00D149F7"/>
    <w:rsid w:val="00D1643F"/>
    <w:rsid w:val="00D164D5"/>
    <w:rsid w:val="00D3078C"/>
    <w:rsid w:val="00D30D0F"/>
    <w:rsid w:val="00D426DF"/>
    <w:rsid w:val="00D6757F"/>
    <w:rsid w:val="00D678B2"/>
    <w:rsid w:val="00D73560"/>
    <w:rsid w:val="00D818E5"/>
    <w:rsid w:val="00D82238"/>
    <w:rsid w:val="00D84D40"/>
    <w:rsid w:val="00D907AC"/>
    <w:rsid w:val="00D97739"/>
    <w:rsid w:val="00DA0DA8"/>
    <w:rsid w:val="00DB39AB"/>
    <w:rsid w:val="00DC23E1"/>
    <w:rsid w:val="00DC2A31"/>
    <w:rsid w:val="00DC6526"/>
    <w:rsid w:val="00DD5B9F"/>
    <w:rsid w:val="00DD668E"/>
    <w:rsid w:val="00DE4995"/>
    <w:rsid w:val="00DF2201"/>
    <w:rsid w:val="00DF56CE"/>
    <w:rsid w:val="00E019CA"/>
    <w:rsid w:val="00E0240B"/>
    <w:rsid w:val="00E02B27"/>
    <w:rsid w:val="00E129E9"/>
    <w:rsid w:val="00E25B6E"/>
    <w:rsid w:val="00E31336"/>
    <w:rsid w:val="00E34CFA"/>
    <w:rsid w:val="00E4032B"/>
    <w:rsid w:val="00E41407"/>
    <w:rsid w:val="00E418C2"/>
    <w:rsid w:val="00E46AE9"/>
    <w:rsid w:val="00E52AF0"/>
    <w:rsid w:val="00E60052"/>
    <w:rsid w:val="00E60F02"/>
    <w:rsid w:val="00E62F81"/>
    <w:rsid w:val="00E645DD"/>
    <w:rsid w:val="00E75D3A"/>
    <w:rsid w:val="00E808A8"/>
    <w:rsid w:val="00E80940"/>
    <w:rsid w:val="00E83B71"/>
    <w:rsid w:val="00E90FDE"/>
    <w:rsid w:val="00E9440E"/>
    <w:rsid w:val="00E95A6C"/>
    <w:rsid w:val="00E9799D"/>
    <w:rsid w:val="00EA3F82"/>
    <w:rsid w:val="00EA503E"/>
    <w:rsid w:val="00EA6195"/>
    <w:rsid w:val="00EA63A8"/>
    <w:rsid w:val="00EB399A"/>
    <w:rsid w:val="00EB7730"/>
    <w:rsid w:val="00EC3188"/>
    <w:rsid w:val="00EC49E7"/>
    <w:rsid w:val="00EC680F"/>
    <w:rsid w:val="00ED1D16"/>
    <w:rsid w:val="00ED776A"/>
    <w:rsid w:val="00EE51CA"/>
    <w:rsid w:val="00EE6DB6"/>
    <w:rsid w:val="00EF38DE"/>
    <w:rsid w:val="00F00701"/>
    <w:rsid w:val="00F00F91"/>
    <w:rsid w:val="00F01183"/>
    <w:rsid w:val="00F15230"/>
    <w:rsid w:val="00F17632"/>
    <w:rsid w:val="00F223C1"/>
    <w:rsid w:val="00F24FD7"/>
    <w:rsid w:val="00F33250"/>
    <w:rsid w:val="00F34998"/>
    <w:rsid w:val="00F41FAA"/>
    <w:rsid w:val="00F42F7B"/>
    <w:rsid w:val="00F45AD9"/>
    <w:rsid w:val="00F662C7"/>
    <w:rsid w:val="00F672C6"/>
    <w:rsid w:val="00F674BF"/>
    <w:rsid w:val="00F67B47"/>
    <w:rsid w:val="00F73BD7"/>
    <w:rsid w:val="00F73E5D"/>
    <w:rsid w:val="00F755AC"/>
    <w:rsid w:val="00F81BB2"/>
    <w:rsid w:val="00F90922"/>
    <w:rsid w:val="00F90972"/>
    <w:rsid w:val="00F90D63"/>
    <w:rsid w:val="00F942FD"/>
    <w:rsid w:val="00F9450F"/>
    <w:rsid w:val="00F96246"/>
    <w:rsid w:val="00FA42C8"/>
    <w:rsid w:val="00FA59A3"/>
    <w:rsid w:val="00FB0EAD"/>
    <w:rsid w:val="00FB5BD1"/>
    <w:rsid w:val="00FC77CA"/>
    <w:rsid w:val="00FD31D8"/>
    <w:rsid w:val="00FE7EC3"/>
    <w:rsid w:val="00FF061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87936F"/>
  <w15:docId w15:val="{9FAD46B3-166B-452F-9632-3BADFBCF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372175"/>
    <w:rPr>
      <w:rFonts w:ascii="Arial" w:eastAsia="Arial" w:hAnsi="Arial" w:cs="Arial"/>
      <w:szCs w:val="24"/>
    </w:rPr>
  </w:style>
  <w:style w:type="paragraph" w:styleId="Nagwek4">
    <w:name w:val="heading 4"/>
    <w:basedOn w:val="Normalny"/>
    <w:next w:val="Normalny"/>
    <w:link w:val="Nagwek4Znak"/>
    <w:qFormat/>
    <w:rsid w:val="005F13E0"/>
    <w:pPr>
      <w:keepNext/>
      <w:jc w:val="both"/>
      <w:outlineLvl w:val="3"/>
    </w:pPr>
    <w:rPr>
      <w:rFonts w:ascii="Times New Roman" w:eastAsia="Times New Roman" w:hAnsi="Times New Roman" w:cs="Times New Roman"/>
      <w:b/>
      <w:sz w:val="24"/>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pdokumentu">
    <w:name w:val="Typ dokumentu"/>
    <w:rsid w:val="00C110C0"/>
    <w:pPr>
      <w:spacing w:before="280" w:line="240" w:lineRule="atLeast"/>
      <w:jc w:val="center"/>
    </w:pPr>
    <w:rPr>
      <w:rFonts w:ascii="Arial" w:eastAsia="Arial" w:hAnsi="Arial" w:cs="Arial"/>
      <w:b/>
    </w:rPr>
  </w:style>
  <w:style w:type="paragraph" w:customStyle="1" w:styleId="Organwydajcy">
    <w:name w:val="Organ wydający"/>
    <w:rsid w:val="00C110C0"/>
    <w:pPr>
      <w:spacing w:line="240" w:lineRule="atLeast"/>
      <w:jc w:val="center"/>
    </w:pPr>
    <w:rPr>
      <w:rFonts w:ascii="Arial" w:eastAsia="Arial" w:hAnsi="Arial" w:cs="Arial"/>
    </w:rPr>
  </w:style>
  <w:style w:type="paragraph" w:customStyle="1" w:styleId="Dataaktu">
    <w:name w:val="Data aktu"/>
    <w:rsid w:val="00C110C0"/>
    <w:pPr>
      <w:spacing w:before="280" w:after="280" w:line="240" w:lineRule="atLeast"/>
      <w:jc w:val="center"/>
    </w:pPr>
    <w:rPr>
      <w:rFonts w:ascii="Arial" w:eastAsia="Arial" w:hAnsi="Arial" w:cs="Arial"/>
    </w:rPr>
  </w:style>
  <w:style w:type="paragraph" w:customStyle="1" w:styleId="Datapisma">
    <w:name w:val="Data pisma"/>
    <w:rsid w:val="00C110C0"/>
    <w:pPr>
      <w:spacing w:after="280" w:line="240" w:lineRule="atLeast"/>
      <w:jc w:val="right"/>
    </w:pPr>
    <w:rPr>
      <w:rFonts w:ascii="Arial" w:eastAsia="Arial" w:hAnsi="Arial" w:cs="Arial"/>
    </w:rPr>
  </w:style>
  <w:style w:type="paragraph" w:customStyle="1" w:styleId="Znakteczki">
    <w:name w:val="Znak teczki"/>
    <w:rsid w:val="00C110C0"/>
    <w:pPr>
      <w:spacing w:after="280" w:line="240" w:lineRule="atLeast"/>
      <w:ind w:left="1077"/>
    </w:pPr>
    <w:rPr>
      <w:rFonts w:ascii="Arial" w:eastAsia="Arial" w:hAnsi="Arial" w:cs="Arial"/>
    </w:rPr>
  </w:style>
  <w:style w:type="paragraph" w:customStyle="1" w:styleId="Adresat">
    <w:name w:val="Adresat"/>
    <w:rsid w:val="00C110C0"/>
    <w:pPr>
      <w:spacing w:after="40" w:line="240" w:lineRule="atLeast"/>
      <w:ind w:left="5669"/>
    </w:pPr>
    <w:rPr>
      <w:rFonts w:ascii="Arial" w:eastAsia="Arial" w:hAnsi="Arial" w:cs="Arial"/>
      <w:b/>
      <w:sz w:val="24"/>
    </w:rPr>
  </w:style>
  <w:style w:type="paragraph" w:customStyle="1" w:styleId="Odbiorcynaglowek">
    <w:name w:val="Odbiorcy naglowek"/>
    <w:rsid w:val="00C110C0"/>
    <w:pPr>
      <w:spacing w:before="140" w:after="140" w:line="240" w:lineRule="atLeast"/>
    </w:pPr>
    <w:rPr>
      <w:rFonts w:ascii="Arial" w:eastAsia="Arial" w:hAnsi="Arial" w:cs="Arial"/>
      <w:b/>
    </w:rPr>
  </w:style>
  <w:style w:type="paragraph" w:customStyle="1" w:styleId="Odbiorcy">
    <w:name w:val="Odbiorcy"/>
    <w:rsid w:val="00C110C0"/>
    <w:pPr>
      <w:spacing w:line="240" w:lineRule="atLeast"/>
      <w:ind w:left="283"/>
    </w:pPr>
    <w:rPr>
      <w:rFonts w:ascii="Arial" w:eastAsia="Arial" w:hAnsi="Arial" w:cs="Arial"/>
    </w:rPr>
  </w:style>
  <w:style w:type="paragraph" w:customStyle="1" w:styleId="Tytu1">
    <w:name w:val="Tytuł1"/>
    <w:rsid w:val="00C110C0"/>
    <w:pPr>
      <w:spacing w:after="280" w:line="240" w:lineRule="atLeast"/>
      <w:jc w:val="center"/>
    </w:pPr>
    <w:rPr>
      <w:rFonts w:ascii="Arial" w:eastAsia="Arial" w:hAnsi="Arial" w:cs="Arial"/>
      <w:b/>
    </w:rPr>
  </w:style>
  <w:style w:type="paragraph" w:customStyle="1" w:styleId="Tytudokumentu">
    <w:name w:val="Tytuł dokumentu"/>
    <w:rsid w:val="00C110C0"/>
    <w:pPr>
      <w:spacing w:after="280" w:line="240" w:lineRule="atLeast"/>
      <w:jc w:val="center"/>
    </w:pPr>
    <w:rPr>
      <w:rFonts w:ascii="Arial" w:eastAsia="Arial" w:hAnsi="Arial" w:cs="Arial"/>
      <w:b/>
    </w:rPr>
  </w:style>
  <w:style w:type="paragraph" w:customStyle="1" w:styleId="PodstawaPrawna">
    <w:name w:val="Podstawa Prawna"/>
    <w:rsid w:val="00C110C0"/>
    <w:pPr>
      <w:spacing w:before="120" w:after="120" w:line="240" w:lineRule="atLeast"/>
      <w:ind w:firstLine="227"/>
      <w:jc w:val="both"/>
    </w:pPr>
    <w:rPr>
      <w:rFonts w:ascii="Arial" w:eastAsia="Arial" w:hAnsi="Arial" w:cs="Arial"/>
    </w:rPr>
  </w:style>
  <w:style w:type="paragraph" w:customStyle="1" w:styleId="Numerdokumentu">
    <w:name w:val="Numer dokumentu"/>
    <w:rsid w:val="00C110C0"/>
    <w:pPr>
      <w:spacing w:before="120" w:after="120" w:line="240" w:lineRule="atLeast"/>
      <w:ind w:left="2268"/>
    </w:pPr>
    <w:rPr>
      <w:rFonts w:ascii="Arial" w:eastAsia="Arial" w:hAnsi="Arial" w:cs="Arial"/>
    </w:rPr>
  </w:style>
  <w:style w:type="paragraph" w:customStyle="1" w:styleId="Rozdzia">
    <w:name w:val="Rozdział"/>
    <w:rsid w:val="00C110C0"/>
    <w:pPr>
      <w:keepNext/>
      <w:spacing w:line="300" w:lineRule="auto"/>
      <w:jc w:val="center"/>
    </w:pPr>
    <w:rPr>
      <w:rFonts w:ascii="Arial" w:eastAsia="Arial" w:hAnsi="Arial" w:cs="Arial"/>
      <w:b/>
    </w:rPr>
  </w:style>
  <w:style w:type="paragraph" w:customStyle="1" w:styleId="Artyku">
    <w:name w:val="Artykuł"/>
    <w:rsid w:val="00C110C0"/>
    <w:pPr>
      <w:spacing w:before="120" w:after="120" w:line="240" w:lineRule="atLeast"/>
      <w:ind w:firstLine="340"/>
      <w:jc w:val="both"/>
    </w:pPr>
    <w:rPr>
      <w:rFonts w:ascii="Arial" w:eastAsia="Arial" w:hAnsi="Arial" w:cs="Arial"/>
    </w:rPr>
  </w:style>
  <w:style w:type="paragraph" w:customStyle="1" w:styleId="Paragraf">
    <w:name w:val="Paragraf"/>
    <w:qFormat/>
    <w:rsid w:val="00C110C0"/>
    <w:pPr>
      <w:keepNext/>
      <w:spacing w:before="120" w:after="120" w:line="240" w:lineRule="atLeast"/>
      <w:ind w:firstLine="340"/>
      <w:jc w:val="both"/>
    </w:pPr>
    <w:rPr>
      <w:rFonts w:ascii="Arial" w:eastAsia="Arial" w:hAnsi="Arial" w:cs="Arial"/>
    </w:rPr>
  </w:style>
  <w:style w:type="paragraph" w:customStyle="1" w:styleId="Paragrafcentrowany">
    <w:name w:val="Paragraf centrowany"/>
    <w:rsid w:val="00C110C0"/>
    <w:pPr>
      <w:spacing w:before="120" w:after="120" w:line="240" w:lineRule="atLeast"/>
      <w:jc w:val="center"/>
    </w:pPr>
    <w:rPr>
      <w:rFonts w:ascii="Arial" w:eastAsia="Arial" w:hAnsi="Arial" w:cs="Arial"/>
      <w:b/>
    </w:rPr>
  </w:style>
  <w:style w:type="paragraph" w:customStyle="1" w:styleId="Treparagrafucentrowanego">
    <w:name w:val="Treść paragrafu centrowanego"/>
    <w:rsid w:val="00C110C0"/>
    <w:pPr>
      <w:spacing w:before="120" w:after="120" w:line="240" w:lineRule="atLeast"/>
      <w:ind w:firstLine="340"/>
      <w:jc w:val="both"/>
    </w:pPr>
    <w:rPr>
      <w:rFonts w:ascii="Arial" w:eastAsia="Arial" w:hAnsi="Arial" w:cs="Arial"/>
    </w:rPr>
  </w:style>
  <w:style w:type="paragraph" w:customStyle="1" w:styleId="Ustp">
    <w:name w:val="Ustęp"/>
    <w:qFormat/>
    <w:rsid w:val="00C110C0"/>
    <w:pPr>
      <w:spacing w:before="120" w:after="120" w:line="240" w:lineRule="atLeast"/>
      <w:ind w:left="907" w:firstLine="567"/>
      <w:jc w:val="both"/>
    </w:pPr>
    <w:rPr>
      <w:rFonts w:ascii="Arial" w:eastAsia="Arial" w:hAnsi="Arial" w:cs="Arial"/>
    </w:rPr>
  </w:style>
  <w:style w:type="paragraph" w:customStyle="1" w:styleId="Ustp2">
    <w:name w:val="Ustęp2"/>
    <w:rsid w:val="00C110C0"/>
    <w:pPr>
      <w:spacing w:before="120" w:after="120" w:line="240" w:lineRule="atLeast"/>
      <w:ind w:left="907" w:firstLine="567"/>
      <w:jc w:val="both"/>
    </w:pPr>
    <w:rPr>
      <w:rFonts w:ascii="Arial" w:eastAsia="Arial" w:hAnsi="Arial" w:cs="Arial"/>
    </w:rPr>
  </w:style>
  <w:style w:type="paragraph" w:customStyle="1" w:styleId="Punkt">
    <w:name w:val="Punkt"/>
    <w:qFormat/>
    <w:rsid w:val="00C110C0"/>
    <w:pPr>
      <w:spacing w:before="120" w:after="120" w:line="240" w:lineRule="atLeast"/>
      <w:ind w:left="1134" w:firstLine="794"/>
      <w:jc w:val="both"/>
    </w:pPr>
    <w:rPr>
      <w:rFonts w:ascii="Arial" w:eastAsia="Arial" w:hAnsi="Arial" w:cs="Arial"/>
    </w:rPr>
  </w:style>
  <w:style w:type="paragraph" w:customStyle="1" w:styleId="Litera">
    <w:name w:val="Litera"/>
    <w:qFormat/>
    <w:rsid w:val="00C110C0"/>
    <w:pPr>
      <w:spacing w:before="120" w:after="120" w:line="240" w:lineRule="atLeast"/>
      <w:ind w:left="1361" w:firstLine="1020"/>
      <w:jc w:val="both"/>
    </w:pPr>
    <w:rPr>
      <w:rFonts w:ascii="Arial" w:eastAsia="Arial" w:hAnsi="Arial" w:cs="Arial"/>
    </w:rPr>
  </w:style>
  <w:style w:type="paragraph" w:customStyle="1" w:styleId="Tiret">
    <w:name w:val="Tiret"/>
    <w:qFormat/>
    <w:rsid w:val="00C110C0"/>
    <w:pPr>
      <w:spacing w:before="120" w:after="120" w:line="240" w:lineRule="atLeast"/>
      <w:ind w:left="1701" w:firstLine="1361"/>
      <w:jc w:val="both"/>
    </w:pPr>
    <w:rPr>
      <w:rFonts w:ascii="Arial" w:eastAsia="Arial" w:hAnsi="Arial" w:cs="Arial"/>
    </w:rPr>
  </w:style>
  <w:style w:type="paragraph" w:customStyle="1" w:styleId="WielkaLitera">
    <w:name w:val="Wielka Litera"/>
    <w:rsid w:val="00C110C0"/>
    <w:pPr>
      <w:spacing w:before="120" w:after="120" w:line="240" w:lineRule="atLeast"/>
      <w:ind w:firstLine="340"/>
      <w:jc w:val="both"/>
    </w:pPr>
    <w:rPr>
      <w:rFonts w:ascii="Arial" w:eastAsia="Arial" w:hAnsi="Arial" w:cs="Arial"/>
    </w:rPr>
  </w:style>
  <w:style w:type="paragraph" w:customStyle="1" w:styleId="CyfraRzymska">
    <w:name w:val="Cyfra Rzymska"/>
    <w:rsid w:val="00C110C0"/>
    <w:pPr>
      <w:spacing w:before="120" w:after="120" w:line="240" w:lineRule="atLeast"/>
      <w:ind w:firstLine="340"/>
      <w:jc w:val="both"/>
    </w:pPr>
    <w:rPr>
      <w:rFonts w:ascii="Arial" w:eastAsia="Arial" w:hAnsi="Arial" w:cs="Arial"/>
    </w:rPr>
  </w:style>
  <w:style w:type="paragraph" w:customStyle="1" w:styleId="Nagwekzacznika">
    <w:name w:val="Nagłówek załącznika"/>
    <w:rsid w:val="00C110C0"/>
    <w:pPr>
      <w:spacing w:line="240" w:lineRule="atLeast"/>
      <w:ind w:left="4535"/>
    </w:pPr>
    <w:rPr>
      <w:rFonts w:ascii="Arial" w:eastAsia="Arial" w:hAnsi="Arial" w:cs="Arial"/>
    </w:rPr>
  </w:style>
  <w:style w:type="paragraph" w:customStyle="1" w:styleId="Akapit">
    <w:name w:val="Akapit"/>
    <w:qFormat/>
    <w:rsid w:val="00C110C0"/>
    <w:pPr>
      <w:spacing w:before="120" w:after="120" w:line="240" w:lineRule="atLeast"/>
      <w:ind w:firstLine="227"/>
    </w:pPr>
    <w:rPr>
      <w:rFonts w:ascii="Arial" w:eastAsia="Arial" w:hAnsi="Arial" w:cs="Arial"/>
    </w:rPr>
  </w:style>
  <w:style w:type="paragraph" w:customStyle="1" w:styleId="Uzasadnienie">
    <w:name w:val="Uzasadnienie"/>
    <w:rsid w:val="00C110C0"/>
    <w:pPr>
      <w:spacing w:before="400" w:line="240" w:lineRule="atLeast"/>
      <w:jc w:val="center"/>
    </w:pPr>
    <w:rPr>
      <w:rFonts w:ascii="Arial" w:eastAsia="Arial" w:hAnsi="Arial" w:cs="Arial"/>
      <w:b/>
    </w:rPr>
  </w:style>
  <w:style w:type="paragraph" w:customStyle="1" w:styleId="Pouczenie">
    <w:name w:val="Pouczenie"/>
    <w:rsid w:val="00C110C0"/>
    <w:pPr>
      <w:spacing w:before="400" w:line="240" w:lineRule="atLeast"/>
      <w:jc w:val="center"/>
    </w:pPr>
    <w:rPr>
      <w:rFonts w:ascii="Arial" w:eastAsia="Arial" w:hAnsi="Arial" w:cs="Arial"/>
      <w:b/>
    </w:rPr>
  </w:style>
  <w:style w:type="paragraph" w:customStyle="1" w:styleId="Postanowienie">
    <w:name w:val="Postanowienie"/>
    <w:rsid w:val="00C110C0"/>
    <w:pPr>
      <w:spacing w:before="400" w:line="240" w:lineRule="atLeast"/>
      <w:jc w:val="center"/>
    </w:pPr>
    <w:rPr>
      <w:rFonts w:ascii="Arial" w:eastAsia="Arial" w:hAnsi="Arial" w:cs="Arial"/>
      <w:b/>
    </w:rPr>
  </w:style>
  <w:style w:type="paragraph" w:customStyle="1" w:styleId="Orzeczenie">
    <w:name w:val="Orzeczenie"/>
    <w:rsid w:val="00C110C0"/>
    <w:pPr>
      <w:spacing w:before="400" w:line="240" w:lineRule="atLeast"/>
      <w:jc w:val="center"/>
    </w:pPr>
    <w:rPr>
      <w:rFonts w:ascii="Arial" w:eastAsia="Arial" w:hAnsi="Arial" w:cs="Arial"/>
      <w:b/>
    </w:rPr>
  </w:style>
  <w:style w:type="paragraph" w:styleId="Nagwek">
    <w:name w:val="header"/>
    <w:basedOn w:val="Normalny"/>
    <w:link w:val="NagwekZnak"/>
    <w:uiPriority w:val="99"/>
    <w:unhideWhenUsed/>
    <w:rsid w:val="00A73AAE"/>
    <w:pPr>
      <w:tabs>
        <w:tab w:val="center" w:pos="4536"/>
        <w:tab w:val="right" w:pos="9072"/>
      </w:tabs>
    </w:pPr>
  </w:style>
  <w:style w:type="character" w:customStyle="1" w:styleId="NagwekZnak">
    <w:name w:val="Nagłówek Znak"/>
    <w:basedOn w:val="Domylnaczcionkaakapitu"/>
    <w:link w:val="Nagwek"/>
    <w:uiPriority w:val="99"/>
    <w:rsid w:val="00A73AAE"/>
    <w:rPr>
      <w:rFonts w:ascii="Arial" w:eastAsia="Arial" w:hAnsi="Arial" w:cs="Arial"/>
      <w:szCs w:val="24"/>
    </w:rPr>
  </w:style>
  <w:style w:type="paragraph" w:styleId="Stopka">
    <w:name w:val="footer"/>
    <w:basedOn w:val="Normalny"/>
    <w:link w:val="StopkaZnak"/>
    <w:unhideWhenUsed/>
    <w:rsid w:val="00A73AAE"/>
    <w:pPr>
      <w:tabs>
        <w:tab w:val="center" w:pos="4536"/>
        <w:tab w:val="right" w:pos="9072"/>
      </w:tabs>
    </w:pPr>
  </w:style>
  <w:style w:type="character" w:customStyle="1" w:styleId="StopkaZnak">
    <w:name w:val="Stopka Znak"/>
    <w:basedOn w:val="Domylnaczcionkaakapitu"/>
    <w:link w:val="Stopka"/>
    <w:rsid w:val="00A73AAE"/>
    <w:rPr>
      <w:rFonts w:ascii="Arial" w:eastAsia="Arial" w:hAnsi="Arial" w:cs="Arial"/>
      <w:szCs w:val="24"/>
    </w:rPr>
  </w:style>
  <w:style w:type="table" w:styleId="Tabela-Siatka">
    <w:name w:val="Table Grid"/>
    <w:basedOn w:val="Standardowy"/>
    <w:rsid w:val="00A73A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A73AAE"/>
    <w:rPr>
      <w:color w:val="808080"/>
    </w:rPr>
  </w:style>
  <w:style w:type="paragraph" w:styleId="Tekstdymka">
    <w:name w:val="Balloon Text"/>
    <w:basedOn w:val="Normalny"/>
    <w:link w:val="TekstdymkaZnak"/>
    <w:rsid w:val="00F73E5D"/>
    <w:rPr>
      <w:rFonts w:ascii="Tahoma" w:hAnsi="Tahoma" w:cs="Tahoma"/>
      <w:sz w:val="16"/>
      <w:szCs w:val="16"/>
    </w:rPr>
  </w:style>
  <w:style w:type="character" w:customStyle="1" w:styleId="TekstdymkaZnak">
    <w:name w:val="Tekst dymka Znak"/>
    <w:basedOn w:val="Domylnaczcionkaakapitu"/>
    <w:link w:val="Tekstdymka"/>
    <w:rsid w:val="00F73E5D"/>
    <w:rPr>
      <w:rFonts w:ascii="Tahoma" w:eastAsia="Arial" w:hAnsi="Tahoma" w:cs="Tahoma"/>
      <w:sz w:val="16"/>
      <w:szCs w:val="16"/>
    </w:rPr>
  </w:style>
  <w:style w:type="character" w:styleId="Pogrubienie">
    <w:name w:val="Strong"/>
    <w:basedOn w:val="Domylnaczcionkaakapitu"/>
    <w:uiPriority w:val="22"/>
    <w:qFormat/>
    <w:rsid w:val="00EA63A8"/>
    <w:rPr>
      <w:b/>
      <w:bCs/>
    </w:rPr>
  </w:style>
  <w:style w:type="character" w:customStyle="1" w:styleId="Nagwek4Znak">
    <w:name w:val="Nagłówek 4 Znak"/>
    <w:basedOn w:val="Domylnaczcionkaakapitu"/>
    <w:link w:val="Nagwek4"/>
    <w:rsid w:val="005F13E0"/>
    <w:rPr>
      <w:b/>
      <w:sz w:val="24"/>
      <w:lang w:eastAsia="en-US"/>
    </w:rPr>
  </w:style>
  <w:style w:type="character" w:styleId="Hipercze">
    <w:name w:val="Hyperlink"/>
    <w:basedOn w:val="Domylnaczcionkaakapitu"/>
    <w:rsid w:val="005F13E0"/>
    <w:rPr>
      <w:color w:val="0000FF"/>
      <w:u w:val="single"/>
    </w:rPr>
  </w:style>
  <w:style w:type="paragraph" w:styleId="Akapitzlist">
    <w:name w:val="List Paragraph"/>
    <w:basedOn w:val="Normalny"/>
    <w:uiPriority w:val="34"/>
    <w:qFormat/>
    <w:rsid w:val="005F13E0"/>
    <w:pPr>
      <w:spacing w:after="200" w:line="276" w:lineRule="auto"/>
      <w:ind w:left="720"/>
      <w:contextualSpacing/>
    </w:pPr>
    <w:rPr>
      <w:rFonts w:ascii="Calibri" w:eastAsia="Calibri" w:hAnsi="Calibri" w:cs="Times New Roman"/>
      <w:sz w:val="22"/>
      <w:szCs w:val="22"/>
      <w:lang w:eastAsia="en-US"/>
    </w:rPr>
  </w:style>
  <w:style w:type="character" w:customStyle="1" w:styleId="description">
    <w:name w:val="description"/>
    <w:basedOn w:val="Domylnaczcionkaakapitu"/>
    <w:rsid w:val="00696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94732">
      <w:bodyDiv w:val="1"/>
      <w:marLeft w:val="0"/>
      <w:marRight w:val="0"/>
      <w:marTop w:val="0"/>
      <w:marBottom w:val="0"/>
      <w:divBdr>
        <w:top w:val="none" w:sz="0" w:space="0" w:color="auto"/>
        <w:left w:val="none" w:sz="0" w:space="0" w:color="auto"/>
        <w:bottom w:val="none" w:sz="0" w:space="0" w:color="auto"/>
        <w:right w:val="none" w:sz="0" w:space="0" w:color="auto"/>
      </w:divBdr>
    </w:div>
    <w:div w:id="21299289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Metadata xmlns="http://schemas.microsoft.com/vsto/kwantum" Id="00000000-0000-0000-0000-000000000000" ContentId="00000000-0000-0000-0000-000000000000" DocumentType="OfficialLetter" IsTemplate="false">
  <OfficialLetterTypeId>00000000-0000-0000-0000-000000000004</OfficialLetterTypeId>
  <LegalActMetric>
    <MarkInfo xmlns="">
      <Id/>
      <IsFrozen>False</IsFrozen>
      <IsSigned>False</IsSigned>
      <IsSignedPartial>False</IsSignedPartial>
      <Status>0</Status>
      <FullTitle>
        <Type/>
        <Date>01.01.0001 00:00:00</Date>
        <Visible>False</Visible>
        <Number>
          <Number/>
          <Type>0</Type>
        </Number>
        <Title/>
      </FullTitle>
      <TrackingChangesMode>False</TrackingChangesMode>
      <WordDirectory/>
    </MarkInfo>
  </LegalActMetric>
</DocumentMetadata>
</file>

<file path=customXml/itemProps1.xml><?xml version="1.0" encoding="utf-8"?>
<ds:datastoreItem xmlns:ds="http://schemas.openxmlformats.org/officeDocument/2006/customXml" ds:itemID="{ADEBA231-3668-4B0C-AB63-5A1C62E436A6}">
  <ds:schemaRefs>
    <ds:schemaRef ds:uri="http://schemas.microsoft.com/vsto/kwantum"/>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829</TotalTime>
  <Pages>1</Pages>
  <Words>1495</Words>
  <Characters>8971</Characters>
  <Application>Microsoft Office Word</Application>
  <DocSecurity>0</DocSecurity>
  <Lines>74</Lines>
  <Paragraphs>20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Przemysław Bloch</dc:creator>
  <cp:keywords/>
  <dc:description/>
  <cp:lastModifiedBy>Wioletta Glaner</cp:lastModifiedBy>
  <cp:revision>92</cp:revision>
  <cp:lastPrinted>2026-04-15T07:27:00Z</cp:lastPrinted>
  <dcterms:created xsi:type="dcterms:W3CDTF">2023-02-05T19:58:00Z</dcterms:created>
  <dcterms:modified xsi:type="dcterms:W3CDTF">2026-04-20T11:17:00Z</dcterms:modified>
</cp:coreProperties>
</file>